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5C55" w:rsidRDefault="00615C55" w:rsidP="00EA47AB">
      <w:pPr>
        <w:rPr>
          <w:rFonts w:ascii="Candara" w:hAnsi="Candara"/>
          <w:b/>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magine 2" o:spid="_x0000_s1028" type="#_x0000_t75" style="position:absolute;margin-left:5.1pt;margin-top:-3.5pt;width:464.8pt;height:166.05pt;z-index:251658240;visibility:visible" wrapcoords="-35 0 -35 21502 21600 21502 21600 0 -35 0">
            <v:imagedata r:id="rId7" o:title="" croptop="1986f" cropbottom="2855f" cropleft="1070f" cropright="1234f" gain="109227f"/>
            <w10:wrap type="through"/>
          </v:shape>
        </w:pict>
      </w:r>
    </w:p>
    <w:p w:rsidR="00615C55" w:rsidRPr="00AC31C7" w:rsidRDefault="00615C55" w:rsidP="00EA47AB">
      <w:pPr>
        <w:rPr>
          <w:b/>
          <w:sz w:val="26"/>
          <w:szCs w:val="26"/>
          <w:u w:val="single"/>
        </w:rPr>
      </w:pPr>
      <w:r w:rsidRPr="00AC31C7">
        <w:rPr>
          <w:b/>
          <w:sz w:val="26"/>
          <w:szCs w:val="26"/>
          <w:u w:val="single"/>
        </w:rPr>
        <w:t xml:space="preserve">ALLEGATO </w:t>
      </w:r>
      <w:r>
        <w:rPr>
          <w:b/>
          <w:sz w:val="26"/>
          <w:szCs w:val="26"/>
          <w:u w:val="single"/>
        </w:rPr>
        <w:t>TECNICO N.</w:t>
      </w:r>
      <w:r w:rsidRPr="00AC31C7">
        <w:rPr>
          <w:b/>
          <w:sz w:val="26"/>
          <w:szCs w:val="26"/>
          <w:u w:val="single"/>
        </w:rPr>
        <w:t>9</w:t>
      </w:r>
    </w:p>
    <w:p w:rsidR="00615C55" w:rsidRPr="00AC31C7" w:rsidRDefault="00615C55" w:rsidP="00EA47AB">
      <w:pPr>
        <w:rPr>
          <w:sz w:val="26"/>
          <w:szCs w:val="26"/>
        </w:rPr>
      </w:pPr>
    </w:p>
    <w:p w:rsidR="00615C55" w:rsidRPr="00AC31C7" w:rsidRDefault="00615C55" w:rsidP="00EA47AB">
      <w:pPr>
        <w:rPr>
          <w:sz w:val="26"/>
          <w:szCs w:val="26"/>
        </w:rPr>
      </w:pPr>
    </w:p>
    <w:p w:rsidR="00615C55" w:rsidRPr="00AC31C7" w:rsidRDefault="00615C55" w:rsidP="00AB54C7">
      <w:pPr>
        <w:jc w:val="both"/>
        <w:rPr>
          <w:b/>
          <w:sz w:val="26"/>
          <w:szCs w:val="26"/>
          <w:u w:val="single"/>
        </w:rPr>
      </w:pPr>
      <w:r w:rsidRPr="00AC31C7">
        <w:rPr>
          <w:b/>
          <w:sz w:val="26"/>
          <w:szCs w:val="26"/>
          <w:u w:val="single"/>
        </w:rPr>
        <w:t>FUORISTRADA PICK-UP ALLESTITO PER ATTIVITA’ DI PROTEZIONE CIVILE</w:t>
      </w:r>
    </w:p>
    <w:p w:rsidR="00615C55" w:rsidRPr="00AC31C7" w:rsidRDefault="00615C55" w:rsidP="00EA47AB">
      <w:pPr>
        <w:rPr>
          <w:sz w:val="26"/>
          <w:szCs w:val="26"/>
        </w:rPr>
      </w:pPr>
    </w:p>
    <w:p w:rsidR="00615C55" w:rsidRPr="00AC31C7" w:rsidRDefault="00615C55" w:rsidP="009525A9">
      <w:pPr>
        <w:jc w:val="both"/>
        <w:rPr>
          <w:sz w:val="26"/>
          <w:szCs w:val="26"/>
        </w:rPr>
      </w:pPr>
      <w:r w:rsidRPr="00AC31C7">
        <w:rPr>
          <w:sz w:val="26"/>
          <w:szCs w:val="26"/>
        </w:rPr>
        <w:t xml:space="preserve">Dovrà essere fornito  </w:t>
      </w:r>
      <w:r w:rsidRPr="00AC31C7">
        <w:rPr>
          <w:bCs/>
          <w:sz w:val="26"/>
          <w:szCs w:val="26"/>
        </w:rPr>
        <w:t xml:space="preserve">Fuoristrada Pick Up, con una massa a terra compresa fra un minimo di 28 q. ed un massimo di 30 q.  </w:t>
      </w:r>
      <w:r w:rsidRPr="00AC31C7">
        <w:rPr>
          <w:sz w:val="26"/>
          <w:szCs w:val="26"/>
        </w:rPr>
        <w:t xml:space="preserve">dotati di cabina doppia da 5 posti totali, con cassone per il trasporto di merci, alimentato a gasolio, accessoriato con un allestimento di Protezione Civile, di nuova produzione, immatricolati successivamente alla data di aggiudicazione della gara.  </w:t>
      </w:r>
    </w:p>
    <w:p w:rsidR="00615C55" w:rsidRPr="00AC31C7" w:rsidRDefault="00615C55" w:rsidP="009525A9">
      <w:pPr>
        <w:jc w:val="both"/>
        <w:rPr>
          <w:sz w:val="26"/>
          <w:szCs w:val="26"/>
        </w:rPr>
      </w:pPr>
    </w:p>
    <w:p w:rsidR="00615C55" w:rsidRPr="00AC31C7" w:rsidRDefault="00615C55" w:rsidP="00017A97">
      <w:pPr>
        <w:jc w:val="both"/>
        <w:rPr>
          <w:sz w:val="26"/>
          <w:szCs w:val="26"/>
          <w:u w:val="single"/>
        </w:rPr>
      </w:pPr>
      <w:r w:rsidRPr="00AC31C7">
        <w:rPr>
          <w:b/>
          <w:bCs/>
          <w:sz w:val="26"/>
          <w:szCs w:val="26"/>
        </w:rPr>
        <w:t>Quantità:</w:t>
      </w:r>
      <w:r w:rsidRPr="00AC31C7">
        <w:rPr>
          <w:sz w:val="26"/>
          <w:szCs w:val="26"/>
        </w:rPr>
        <w:t xml:space="preserve"> Richieste una unità</w:t>
      </w:r>
      <w:r w:rsidRPr="00AC31C7">
        <w:rPr>
          <w:sz w:val="26"/>
          <w:szCs w:val="26"/>
          <w:u w:val="single"/>
        </w:rPr>
        <w:t xml:space="preserve"> </w:t>
      </w:r>
    </w:p>
    <w:p w:rsidR="00615C55" w:rsidRPr="00AC31C7" w:rsidRDefault="00615C55" w:rsidP="00017A97">
      <w:pPr>
        <w:jc w:val="both"/>
        <w:rPr>
          <w:sz w:val="26"/>
          <w:szCs w:val="26"/>
          <w:u w:val="single"/>
        </w:rPr>
      </w:pPr>
    </w:p>
    <w:p w:rsidR="00615C55" w:rsidRPr="00AC31C7" w:rsidRDefault="00615C55" w:rsidP="00017A97">
      <w:pPr>
        <w:rPr>
          <w:sz w:val="26"/>
          <w:szCs w:val="26"/>
        </w:rPr>
      </w:pPr>
      <w:r w:rsidRPr="00AC31C7">
        <w:rPr>
          <w:sz w:val="26"/>
          <w:szCs w:val="26"/>
        </w:rPr>
        <w:t xml:space="preserve">L’automezzo  , </w:t>
      </w:r>
      <w:r w:rsidRPr="00AC31C7">
        <w:rPr>
          <w:b/>
          <w:sz w:val="26"/>
          <w:szCs w:val="26"/>
        </w:rPr>
        <w:t>pena esclusione dalla procedura di gara</w:t>
      </w:r>
      <w:r w:rsidRPr="00AC31C7">
        <w:rPr>
          <w:sz w:val="26"/>
          <w:szCs w:val="26"/>
        </w:rPr>
        <w:t>, dovrà possedere i seguenti tecnici requisiti minimi:</w:t>
      </w:r>
    </w:p>
    <w:p w:rsidR="00615C55" w:rsidRPr="00AC31C7" w:rsidRDefault="00615C55" w:rsidP="00017A97">
      <w:pPr>
        <w:rPr>
          <w:b/>
          <w:sz w:val="26"/>
          <w:szCs w:val="26"/>
        </w:rPr>
      </w:pPr>
    </w:p>
    <w:p w:rsidR="00615C55" w:rsidRPr="00AC31C7" w:rsidRDefault="00615C55" w:rsidP="004E2C62">
      <w:pPr>
        <w:spacing w:before="60"/>
        <w:jc w:val="both"/>
        <w:rPr>
          <w:b/>
          <w:bCs/>
          <w:sz w:val="26"/>
          <w:szCs w:val="26"/>
        </w:rPr>
      </w:pPr>
      <w:r w:rsidRPr="00AC31C7">
        <w:rPr>
          <w:b/>
          <w:bCs/>
          <w:sz w:val="26"/>
          <w:szCs w:val="26"/>
        </w:rPr>
        <w:t xml:space="preserve">Classificazione: </w:t>
      </w:r>
    </w:p>
    <w:p w:rsidR="00615C55" w:rsidRPr="00AC31C7" w:rsidRDefault="00615C55" w:rsidP="004E2C62">
      <w:pPr>
        <w:spacing w:before="60"/>
        <w:ind w:left="993"/>
        <w:jc w:val="both"/>
        <w:rPr>
          <w:sz w:val="26"/>
          <w:szCs w:val="26"/>
        </w:rPr>
      </w:pPr>
      <w:r w:rsidRPr="00AC31C7">
        <w:rPr>
          <w:sz w:val="26"/>
          <w:szCs w:val="26"/>
        </w:rPr>
        <w:t xml:space="preserve">fuoristrada Pick Up per trasporto di persone e cose,  rispondente alle normative Europee contro l’inquinamento minimo “Euro </w:t>
      </w:r>
      <w:smartTag w:uri="urn:schemas-microsoft-com:office:smarttags" w:element="metricconverter">
        <w:smartTagPr>
          <w:attr w:name="ProductID" w:val="4”"/>
        </w:smartTagPr>
        <w:r w:rsidRPr="00AC31C7">
          <w:rPr>
            <w:sz w:val="26"/>
            <w:szCs w:val="26"/>
          </w:rPr>
          <w:t>4”</w:t>
        </w:r>
      </w:smartTag>
      <w:r w:rsidRPr="00AC31C7">
        <w:rPr>
          <w:sz w:val="26"/>
          <w:szCs w:val="26"/>
        </w:rPr>
        <w:t>;</w:t>
      </w:r>
    </w:p>
    <w:p w:rsidR="00615C55" w:rsidRPr="00AC31C7" w:rsidRDefault="00615C55" w:rsidP="004E2C62">
      <w:pPr>
        <w:spacing w:before="60"/>
        <w:jc w:val="both"/>
        <w:rPr>
          <w:b/>
          <w:bCs/>
          <w:sz w:val="26"/>
          <w:szCs w:val="26"/>
        </w:rPr>
      </w:pPr>
      <w:r w:rsidRPr="00AC31C7">
        <w:rPr>
          <w:b/>
          <w:bCs/>
          <w:sz w:val="26"/>
          <w:szCs w:val="26"/>
        </w:rPr>
        <w:t xml:space="preserve">Colore: </w:t>
      </w:r>
    </w:p>
    <w:p w:rsidR="00615C55" w:rsidRPr="00AC31C7" w:rsidRDefault="00615C55" w:rsidP="00AC31C7">
      <w:pPr>
        <w:ind w:left="993"/>
        <w:jc w:val="both"/>
        <w:rPr>
          <w:sz w:val="26"/>
          <w:szCs w:val="26"/>
        </w:rPr>
      </w:pPr>
      <w:r w:rsidRPr="00AC31C7">
        <w:rPr>
          <w:sz w:val="26"/>
          <w:szCs w:val="26"/>
        </w:rPr>
        <w:t>Bianco in tutta la carrozzeria (interno/esterno);</w:t>
      </w:r>
    </w:p>
    <w:p w:rsidR="00615C55" w:rsidRPr="00AC31C7" w:rsidRDefault="00615C55" w:rsidP="00AC31C7">
      <w:pPr>
        <w:jc w:val="both"/>
        <w:rPr>
          <w:b/>
          <w:bCs/>
          <w:sz w:val="26"/>
          <w:szCs w:val="26"/>
        </w:rPr>
      </w:pPr>
      <w:r w:rsidRPr="00AC31C7">
        <w:rPr>
          <w:b/>
          <w:bCs/>
          <w:sz w:val="26"/>
          <w:szCs w:val="26"/>
        </w:rPr>
        <w:t xml:space="preserve">Motore: </w:t>
      </w:r>
    </w:p>
    <w:p w:rsidR="00615C55" w:rsidRPr="00AC31C7" w:rsidRDefault="00615C55" w:rsidP="00AC31C7">
      <w:pPr>
        <w:ind w:left="993"/>
        <w:jc w:val="both"/>
        <w:rPr>
          <w:sz w:val="26"/>
          <w:szCs w:val="26"/>
        </w:rPr>
      </w:pPr>
      <w:r w:rsidRPr="00AC31C7">
        <w:rPr>
          <w:sz w:val="26"/>
          <w:szCs w:val="26"/>
        </w:rPr>
        <w:t xml:space="preserve">Alimentazione a gasolio con turbina e intercooler </w:t>
      </w:r>
    </w:p>
    <w:p w:rsidR="00615C55" w:rsidRPr="00AC31C7" w:rsidRDefault="00615C55" w:rsidP="00AC31C7">
      <w:pPr>
        <w:ind w:left="993"/>
        <w:jc w:val="both"/>
        <w:rPr>
          <w:sz w:val="26"/>
          <w:szCs w:val="26"/>
        </w:rPr>
      </w:pPr>
      <w:r w:rsidRPr="00AC31C7">
        <w:rPr>
          <w:sz w:val="26"/>
          <w:szCs w:val="26"/>
        </w:rPr>
        <w:t xml:space="preserve">potenza non inferiore a 100 kw  </w:t>
      </w:r>
    </w:p>
    <w:p w:rsidR="00615C55" w:rsidRPr="00AC31C7" w:rsidRDefault="00615C55" w:rsidP="00AC31C7">
      <w:pPr>
        <w:ind w:left="993"/>
        <w:jc w:val="both"/>
        <w:rPr>
          <w:sz w:val="26"/>
          <w:szCs w:val="26"/>
        </w:rPr>
      </w:pPr>
      <w:r w:rsidRPr="00AC31C7">
        <w:rPr>
          <w:sz w:val="26"/>
          <w:szCs w:val="26"/>
        </w:rPr>
        <w:t xml:space="preserve">cilindrata nominale non superiore a 2500 cc </w:t>
      </w:r>
    </w:p>
    <w:p w:rsidR="00615C55" w:rsidRPr="00AC31C7" w:rsidRDefault="00615C55" w:rsidP="00AC31C7">
      <w:pPr>
        <w:ind w:left="993"/>
        <w:jc w:val="both"/>
        <w:rPr>
          <w:sz w:val="26"/>
          <w:szCs w:val="26"/>
        </w:rPr>
      </w:pPr>
      <w:r w:rsidRPr="00AC31C7">
        <w:rPr>
          <w:sz w:val="26"/>
          <w:szCs w:val="26"/>
        </w:rPr>
        <w:t>coppia motore non inferiore a 290 Nm</w:t>
      </w:r>
    </w:p>
    <w:p w:rsidR="00615C55" w:rsidRPr="00AC31C7" w:rsidRDefault="00615C55" w:rsidP="00AC31C7">
      <w:pPr>
        <w:jc w:val="both"/>
        <w:rPr>
          <w:b/>
          <w:bCs/>
          <w:sz w:val="26"/>
          <w:szCs w:val="26"/>
        </w:rPr>
      </w:pPr>
      <w:r w:rsidRPr="00AC31C7">
        <w:rPr>
          <w:b/>
          <w:bCs/>
          <w:sz w:val="26"/>
          <w:szCs w:val="26"/>
        </w:rPr>
        <w:t xml:space="preserve">Trasmissione: </w:t>
      </w:r>
    </w:p>
    <w:p w:rsidR="00615C55" w:rsidRDefault="00615C55" w:rsidP="00AC31C7">
      <w:pPr>
        <w:ind w:left="993"/>
        <w:jc w:val="both"/>
        <w:rPr>
          <w:sz w:val="26"/>
          <w:szCs w:val="26"/>
        </w:rPr>
      </w:pPr>
      <w:r w:rsidRPr="00AC31C7">
        <w:rPr>
          <w:sz w:val="26"/>
          <w:szCs w:val="26"/>
        </w:rPr>
        <w:t>cambio manuale non inferiore a 5 marce sincronizzate più retromarcia</w:t>
      </w:r>
      <w:r w:rsidRPr="004E2C62">
        <w:rPr>
          <w:sz w:val="26"/>
          <w:szCs w:val="26"/>
        </w:rPr>
        <w:t xml:space="preserve"> con ridotte </w:t>
      </w:r>
    </w:p>
    <w:p w:rsidR="00615C55" w:rsidRPr="004E2C62" w:rsidRDefault="00615C55" w:rsidP="00AC31C7">
      <w:pPr>
        <w:ind w:left="993"/>
        <w:jc w:val="both"/>
        <w:rPr>
          <w:sz w:val="26"/>
          <w:szCs w:val="26"/>
        </w:rPr>
      </w:pPr>
      <w:r w:rsidRPr="004E2C62">
        <w:rPr>
          <w:sz w:val="26"/>
          <w:szCs w:val="26"/>
        </w:rPr>
        <w:t xml:space="preserve">trazione </w:t>
      </w:r>
      <w:r w:rsidRPr="004E2C62">
        <w:rPr>
          <w:sz w:val="26"/>
          <w:szCs w:val="26"/>
        </w:rPr>
        <w:tab/>
        <w:t>integrale sulle 4 ruote; con smistamento della coppia fra i due semias</w:t>
      </w:r>
      <w:r>
        <w:rPr>
          <w:sz w:val="26"/>
          <w:szCs w:val="26"/>
        </w:rPr>
        <w:t xml:space="preserve">si posteriori con differenziale </w:t>
      </w:r>
      <w:r w:rsidRPr="004E2C62">
        <w:rPr>
          <w:sz w:val="26"/>
          <w:szCs w:val="26"/>
        </w:rPr>
        <w:t>bloccabile dal conducente o con differenziale a slittamento limitato, ovv</w:t>
      </w:r>
      <w:r>
        <w:rPr>
          <w:sz w:val="26"/>
          <w:szCs w:val="26"/>
        </w:rPr>
        <w:t xml:space="preserve">ero con sistema elettronico di </w:t>
      </w:r>
      <w:r w:rsidRPr="004E2C62">
        <w:rPr>
          <w:sz w:val="26"/>
          <w:szCs w:val="26"/>
        </w:rPr>
        <w:t>controllo della trazione.</w:t>
      </w:r>
    </w:p>
    <w:p w:rsidR="00615C55" w:rsidRDefault="00615C55" w:rsidP="00AC31C7">
      <w:pPr>
        <w:jc w:val="both"/>
        <w:rPr>
          <w:b/>
          <w:bCs/>
          <w:sz w:val="26"/>
          <w:szCs w:val="26"/>
        </w:rPr>
      </w:pPr>
      <w:r>
        <w:rPr>
          <w:b/>
          <w:bCs/>
          <w:sz w:val="26"/>
          <w:szCs w:val="26"/>
        </w:rPr>
        <w:t>Freni</w:t>
      </w:r>
      <w:r w:rsidRPr="004E2C62">
        <w:rPr>
          <w:b/>
          <w:bCs/>
          <w:sz w:val="26"/>
          <w:szCs w:val="26"/>
        </w:rPr>
        <w:t xml:space="preserve">: </w:t>
      </w:r>
    </w:p>
    <w:p w:rsidR="00615C55" w:rsidRPr="004E2C62" w:rsidRDefault="00615C55" w:rsidP="00AC31C7">
      <w:pPr>
        <w:ind w:left="993"/>
        <w:jc w:val="both"/>
        <w:rPr>
          <w:sz w:val="26"/>
          <w:szCs w:val="26"/>
        </w:rPr>
      </w:pPr>
      <w:r w:rsidRPr="004E2C62">
        <w:rPr>
          <w:sz w:val="26"/>
          <w:szCs w:val="26"/>
        </w:rPr>
        <w:t xml:space="preserve">idraulici con servofreno e freni a disco anteriori, sistema ABS </w:t>
      </w:r>
    </w:p>
    <w:p w:rsidR="00615C55" w:rsidRDefault="00615C55" w:rsidP="00AC31C7">
      <w:pPr>
        <w:jc w:val="both"/>
        <w:rPr>
          <w:b/>
          <w:bCs/>
          <w:sz w:val="26"/>
          <w:szCs w:val="26"/>
        </w:rPr>
      </w:pPr>
      <w:r>
        <w:rPr>
          <w:b/>
          <w:bCs/>
          <w:sz w:val="26"/>
          <w:szCs w:val="26"/>
        </w:rPr>
        <w:t>Sistema di sterzata</w:t>
      </w:r>
      <w:r w:rsidRPr="004E2C62">
        <w:rPr>
          <w:b/>
          <w:bCs/>
          <w:sz w:val="26"/>
          <w:szCs w:val="26"/>
        </w:rPr>
        <w:t xml:space="preserve">: </w:t>
      </w:r>
    </w:p>
    <w:p w:rsidR="00615C55" w:rsidRPr="004E2C62" w:rsidRDefault="00615C55" w:rsidP="00AC31C7">
      <w:pPr>
        <w:ind w:left="993"/>
        <w:jc w:val="both"/>
        <w:rPr>
          <w:sz w:val="26"/>
          <w:szCs w:val="26"/>
        </w:rPr>
      </w:pPr>
      <w:r w:rsidRPr="004E2C62">
        <w:rPr>
          <w:sz w:val="26"/>
          <w:szCs w:val="26"/>
        </w:rPr>
        <w:t xml:space="preserve">con idroguida, diametro di sterzata massimo </w:t>
      </w:r>
      <w:smartTag w:uri="urn:schemas-microsoft-com:office:smarttags" w:element="metricconverter">
        <w:smartTagPr>
          <w:attr w:name="ProductID" w:val="13 metri"/>
        </w:smartTagPr>
        <w:r w:rsidRPr="004E2C62">
          <w:rPr>
            <w:sz w:val="26"/>
            <w:szCs w:val="26"/>
          </w:rPr>
          <w:t>13 metri</w:t>
        </w:r>
      </w:smartTag>
      <w:r w:rsidRPr="004E2C62">
        <w:rPr>
          <w:sz w:val="26"/>
          <w:szCs w:val="26"/>
        </w:rPr>
        <w:t>.</w:t>
      </w:r>
    </w:p>
    <w:p w:rsidR="00615C55" w:rsidRDefault="00615C55" w:rsidP="00AC31C7">
      <w:pPr>
        <w:jc w:val="both"/>
        <w:rPr>
          <w:b/>
          <w:bCs/>
          <w:sz w:val="26"/>
          <w:szCs w:val="26"/>
        </w:rPr>
      </w:pPr>
      <w:r w:rsidRPr="004E2C62">
        <w:rPr>
          <w:b/>
          <w:bCs/>
          <w:sz w:val="26"/>
          <w:szCs w:val="26"/>
        </w:rPr>
        <w:t>P</w:t>
      </w:r>
      <w:r>
        <w:rPr>
          <w:b/>
          <w:bCs/>
          <w:sz w:val="26"/>
          <w:szCs w:val="26"/>
        </w:rPr>
        <w:t>osti</w:t>
      </w:r>
      <w:r w:rsidRPr="004E2C62">
        <w:rPr>
          <w:b/>
          <w:bCs/>
          <w:sz w:val="26"/>
          <w:szCs w:val="26"/>
        </w:rPr>
        <w:t xml:space="preserve">: </w:t>
      </w:r>
    </w:p>
    <w:p w:rsidR="00615C55" w:rsidRDefault="00615C55" w:rsidP="00AC31C7">
      <w:pPr>
        <w:ind w:left="993"/>
        <w:jc w:val="both"/>
        <w:rPr>
          <w:sz w:val="26"/>
          <w:szCs w:val="26"/>
        </w:rPr>
      </w:pPr>
      <w:r w:rsidRPr="004E2C62">
        <w:rPr>
          <w:sz w:val="26"/>
          <w:szCs w:val="26"/>
        </w:rPr>
        <w:t>non inferiore</w:t>
      </w:r>
      <w:r>
        <w:rPr>
          <w:sz w:val="26"/>
          <w:szCs w:val="26"/>
        </w:rPr>
        <w:t xml:space="preserve"> a 5 (compreso il conducente) </w:t>
      </w:r>
    </w:p>
    <w:p w:rsidR="00615C55" w:rsidRPr="004E2C62" w:rsidRDefault="00615C55" w:rsidP="00AC31C7">
      <w:pPr>
        <w:ind w:left="993"/>
        <w:jc w:val="both"/>
        <w:rPr>
          <w:sz w:val="26"/>
          <w:szCs w:val="26"/>
        </w:rPr>
      </w:pPr>
      <w:r w:rsidRPr="004E2C62">
        <w:rPr>
          <w:sz w:val="26"/>
          <w:szCs w:val="26"/>
        </w:rPr>
        <w:t>posto di guida sulla sinistra nel senso di marcia;</w:t>
      </w:r>
    </w:p>
    <w:p w:rsidR="00615C55" w:rsidRDefault="00615C55" w:rsidP="00AC31C7">
      <w:pPr>
        <w:jc w:val="both"/>
        <w:rPr>
          <w:b/>
          <w:bCs/>
          <w:sz w:val="26"/>
          <w:szCs w:val="26"/>
        </w:rPr>
      </w:pPr>
      <w:r>
        <w:rPr>
          <w:b/>
          <w:bCs/>
          <w:sz w:val="26"/>
          <w:szCs w:val="26"/>
        </w:rPr>
        <w:t>Cabina</w:t>
      </w:r>
      <w:r w:rsidRPr="004E2C62">
        <w:rPr>
          <w:b/>
          <w:bCs/>
          <w:sz w:val="26"/>
          <w:szCs w:val="26"/>
        </w:rPr>
        <w:t xml:space="preserve">: </w:t>
      </w:r>
    </w:p>
    <w:p w:rsidR="00615C55" w:rsidRPr="004E2C62" w:rsidRDefault="00615C55" w:rsidP="00AC31C7">
      <w:pPr>
        <w:ind w:left="993"/>
        <w:jc w:val="both"/>
        <w:rPr>
          <w:sz w:val="26"/>
          <w:szCs w:val="26"/>
        </w:rPr>
      </w:pPr>
      <w:r w:rsidRPr="004E2C62">
        <w:rPr>
          <w:sz w:val="26"/>
          <w:szCs w:val="26"/>
        </w:rPr>
        <w:t>climatizzata con filtri antipolvere, finestrini anteriori elettrici, comandi ergonomici.</w:t>
      </w:r>
    </w:p>
    <w:p w:rsidR="00615C55" w:rsidRDefault="00615C55" w:rsidP="00AC31C7">
      <w:pPr>
        <w:jc w:val="both"/>
        <w:rPr>
          <w:b/>
          <w:bCs/>
          <w:sz w:val="26"/>
          <w:szCs w:val="26"/>
        </w:rPr>
      </w:pPr>
      <w:r>
        <w:rPr>
          <w:b/>
          <w:bCs/>
          <w:sz w:val="26"/>
          <w:szCs w:val="26"/>
        </w:rPr>
        <w:t>Altezza da terra</w:t>
      </w:r>
      <w:r w:rsidRPr="004E2C62">
        <w:rPr>
          <w:b/>
          <w:bCs/>
          <w:sz w:val="26"/>
          <w:szCs w:val="26"/>
        </w:rPr>
        <w:t xml:space="preserve">: </w:t>
      </w:r>
    </w:p>
    <w:p w:rsidR="00615C55" w:rsidRDefault="00615C55" w:rsidP="00AC31C7">
      <w:pPr>
        <w:ind w:left="993"/>
        <w:jc w:val="both"/>
        <w:rPr>
          <w:bCs/>
          <w:sz w:val="26"/>
          <w:szCs w:val="26"/>
        </w:rPr>
      </w:pPr>
      <w:r w:rsidRPr="004E2C62">
        <w:rPr>
          <w:bCs/>
          <w:sz w:val="26"/>
          <w:szCs w:val="26"/>
        </w:rPr>
        <w:t xml:space="preserve">mimino </w:t>
      </w:r>
      <w:smartTag w:uri="urn:schemas-microsoft-com:office:smarttags" w:element="metricconverter">
        <w:smartTagPr>
          <w:attr w:name="ProductID" w:val="210 mm"/>
        </w:smartTagPr>
        <w:r w:rsidRPr="004E2C62">
          <w:rPr>
            <w:bCs/>
            <w:sz w:val="26"/>
            <w:szCs w:val="26"/>
          </w:rPr>
          <w:t>210 mm</w:t>
        </w:r>
      </w:smartTag>
    </w:p>
    <w:p w:rsidR="00615C55" w:rsidRDefault="00615C55" w:rsidP="00AC31C7">
      <w:pPr>
        <w:jc w:val="both"/>
        <w:rPr>
          <w:bCs/>
          <w:sz w:val="26"/>
          <w:szCs w:val="26"/>
        </w:rPr>
      </w:pPr>
      <w:r w:rsidRPr="004E2C62">
        <w:rPr>
          <w:bCs/>
          <w:sz w:val="26"/>
          <w:szCs w:val="26"/>
        </w:rPr>
        <w:t xml:space="preserve"> </w:t>
      </w:r>
      <w:r>
        <w:rPr>
          <w:b/>
          <w:bCs/>
          <w:sz w:val="26"/>
          <w:szCs w:val="26"/>
        </w:rPr>
        <w:t>Angolo d’attacco</w:t>
      </w:r>
      <w:r w:rsidRPr="004E2C62">
        <w:rPr>
          <w:b/>
          <w:bCs/>
          <w:sz w:val="26"/>
          <w:szCs w:val="26"/>
        </w:rPr>
        <w:t>:</w:t>
      </w:r>
      <w:r w:rsidRPr="004E2C62">
        <w:rPr>
          <w:bCs/>
          <w:sz w:val="26"/>
          <w:szCs w:val="26"/>
        </w:rPr>
        <w:t xml:space="preserve"> </w:t>
      </w:r>
    </w:p>
    <w:p w:rsidR="00615C55" w:rsidRPr="004E2C62" w:rsidRDefault="00615C55" w:rsidP="00AC31C7">
      <w:pPr>
        <w:ind w:left="993"/>
        <w:jc w:val="both"/>
        <w:rPr>
          <w:bCs/>
          <w:sz w:val="26"/>
          <w:szCs w:val="26"/>
        </w:rPr>
      </w:pPr>
      <w:r w:rsidRPr="004E2C62">
        <w:rPr>
          <w:bCs/>
          <w:sz w:val="26"/>
          <w:szCs w:val="26"/>
        </w:rPr>
        <w:t>minimo 32°</w:t>
      </w:r>
    </w:p>
    <w:p w:rsidR="00615C55" w:rsidRDefault="00615C55" w:rsidP="00AC31C7">
      <w:pPr>
        <w:jc w:val="both"/>
        <w:rPr>
          <w:bCs/>
          <w:sz w:val="26"/>
          <w:szCs w:val="26"/>
        </w:rPr>
      </w:pPr>
      <w:r>
        <w:rPr>
          <w:b/>
          <w:bCs/>
          <w:sz w:val="26"/>
          <w:szCs w:val="26"/>
        </w:rPr>
        <w:t>Angolo di uscita</w:t>
      </w:r>
      <w:r w:rsidRPr="004E2C62">
        <w:rPr>
          <w:b/>
          <w:bCs/>
          <w:sz w:val="26"/>
          <w:szCs w:val="26"/>
        </w:rPr>
        <w:t>:</w:t>
      </w:r>
      <w:r w:rsidRPr="004E2C62">
        <w:rPr>
          <w:bCs/>
          <w:sz w:val="26"/>
          <w:szCs w:val="26"/>
        </w:rPr>
        <w:t xml:space="preserve"> </w:t>
      </w:r>
    </w:p>
    <w:p w:rsidR="00615C55" w:rsidRPr="004E2C62" w:rsidRDefault="00615C55" w:rsidP="00AC31C7">
      <w:pPr>
        <w:ind w:left="993"/>
        <w:jc w:val="both"/>
        <w:rPr>
          <w:bCs/>
          <w:sz w:val="26"/>
          <w:szCs w:val="26"/>
        </w:rPr>
      </w:pPr>
      <w:r w:rsidRPr="004E2C62">
        <w:rPr>
          <w:bCs/>
          <w:sz w:val="26"/>
          <w:szCs w:val="26"/>
        </w:rPr>
        <w:t>minimo 20°</w:t>
      </w:r>
    </w:p>
    <w:p w:rsidR="00615C55" w:rsidRDefault="00615C55" w:rsidP="00AC31C7">
      <w:pPr>
        <w:jc w:val="both"/>
        <w:rPr>
          <w:b/>
          <w:bCs/>
          <w:sz w:val="26"/>
          <w:szCs w:val="26"/>
        </w:rPr>
      </w:pPr>
      <w:r>
        <w:rPr>
          <w:b/>
          <w:bCs/>
          <w:sz w:val="26"/>
          <w:szCs w:val="26"/>
        </w:rPr>
        <w:t>Gancio di traino</w:t>
      </w:r>
      <w:r w:rsidRPr="004E2C62">
        <w:rPr>
          <w:b/>
          <w:bCs/>
          <w:sz w:val="26"/>
          <w:szCs w:val="26"/>
        </w:rPr>
        <w:t xml:space="preserve">: </w:t>
      </w:r>
    </w:p>
    <w:p w:rsidR="00615C55" w:rsidRPr="004E2C62" w:rsidRDefault="00615C55" w:rsidP="00AC31C7">
      <w:pPr>
        <w:ind w:left="993"/>
        <w:jc w:val="both"/>
        <w:rPr>
          <w:b/>
          <w:bCs/>
          <w:sz w:val="26"/>
          <w:szCs w:val="26"/>
        </w:rPr>
      </w:pPr>
      <w:r w:rsidRPr="004E2C62">
        <w:rPr>
          <w:bCs/>
          <w:sz w:val="26"/>
          <w:szCs w:val="26"/>
        </w:rPr>
        <w:t>Gancio Traino posteriore</w:t>
      </w:r>
      <w:r>
        <w:rPr>
          <w:bCs/>
          <w:sz w:val="26"/>
          <w:szCs w:val="26"/>
        </w:rPr>
        <w:t xml:space="preserve"> a sfera</w:t>
      </w:r>
      <w:r w:rsidRPr="004E2C62">
        <w:rPr>
          <w:b/>
          <w:bCs/>
          <w:sz w:val="26"/>
          <w:szCs w:val="26"/>
        </w:rPr>
        <w:t xml:space="preserve"> </w:t>
      </w:r>
    </w:p>
    <w:p w:rsidR="00615C55" w:rsidRDefault="00615C55" w:rsidP="00AC31C7">
      <w:pPr>
        <w:rPr>
          <w:b/>
          <w:bCs/>
          <w:sz w:val="26"/>
          <w:szCs w:val="26"/>
        </w:rPr>
      </w:pPr>
      <w:r>
        <w:rPr>
          <w:b/>
          <w:bCs/>
          <w:sz w:val="26"/>
          <w:szCs w:val="26"/>
        </w:rPr>
        <w:t>Pneumatici</w:t>
      </w:r>
      <w:r w:rsidRPr="004E2C62">
        <w:rPr>
          <w:b/>
          <w:bCs/>
          <w:sz w:val="26"/>
          <w:szCs w:val="26"/>
        </w:rPr>
        <w:t xml:space="preserve">: </w:t>
      </w:r>
    </w:p>
    <w:p w:rsidR="00615C55" w:rsidRDefault="00615C55" w:rsidP="00AC31C7">
      <w:pPr>
        <w:ind w:left="993"/>
        <w:rPr>
          <w:color w:val="000000"/>
          <w:sz w:val="26"/>
          <w:szCs w:val="26"/>
        </w:rPr>
      </w:pPr>
      <w:r w:rsidRPr="004E2C62">
        <w:rPr>
          <w:color w:val="000000"/>
          <w:sz w:val="26"/>
          <w:szCs w:val="26"/>
        </w:rPr>
        <w:t xml:space="preserve">Adeguati all’utilizzo in fuoristrada ed all’utilizzo stradale; </w:t>
      </w:r>
    </w:p>
    <w:p w:rsidR="00615C55" w:rsidRPr="004E2C62" w:rsidRDefault="00615C55" w:rsidP="00AC31C7">
      <w:pPr>
        <w:ind w:left="993"/>
        <w:rPr>
          <w:color w:val="000000"/>
          <w:sz w:val="26"/>
          <w:szCs w:val="26"/>
        </w:rPr>
      </w:pPr>
      <w:r w:rsidRPr="004E2C62">
        <w:rPr>
          <w:color w:val="000000"/>
          <w:sz w:val="26"/>
          <w:szCs w:val="26"/>
        </w:rPr>
        <w:t>ruota di scorta identica a quelle in dotazione;</w:t>
      </w:r>
    </w:p>
    <w:p w:rsidR="00615C55" w:rsidRPr="00762C76" w:rsidRDefault="00615C55" w:rsidP="00AC31C7">
      <w:pPr>
        <w:pStyle w:val="Heading5"/>
        <w:spacing w:before="0" w:after="0"/>
        <w:rPr>
          <w:rFonts w:ascii="Times New Roman" w:hAnsi="Times New Roman"/>
        </w:rPr>
      </w:pPr>
      <w:r w:rsidRPr="00762C76">
        <w:rPr>
          <w:rFonts w:ascii="Times New Roman" w:hAnsi="Times New Roman"/>
        </w:rPr>
        <w:t>Equipaggiamenti e condizioni richieste</w:t>
      </w:r>
    </w:p>
    <w:p w:rsidR="00615C55" w:rsidRPr="00762C76" w:rsidRDefault="00615C55" w:rsidP="00AC31C7">
      <w:pPr>
        <w:rPr>
          <w:sz w:val="26"/>
          <w:szCs w:val="26"/>
        </w:rPr>
      </w:pPr>
    </w:p>
    <w:p w:rsidR="00615C55" w:rsidRPr="000E3A7B" w:rsidRDefault="00615C55" w:rsidP="00AC31C7">
      <w:pPr>
        <w:pStyle w:val="BodyText"/>
        <w:numPr>
          <w:ilvl w:val="1"/>
          <w:numId w:val="0"/>
        </w:numPr>
        <w:tabs>
          <w:tab w:val="num" w:pos="0"/>
          <w:tab w:val="left" w:pos="360"/>
        </w:tabs>
        <w:rPr>
          <w:rFonts w:ascii="Times New Roman" w:hAnsi="Times New Roman" w:cs="Times New Roman"/>
          <w:sz w:val="26"/>
          <w:szCs w:val="26"/>
        </w:rPr>
      </w:pPr>
      <w:r w:rsidRPr="000E3A7B">
        <w:rPr>
          <w:rFonts w:ascii="Times New Roman" w:hAnsi="Times New Roman" w:cs="Times New Roman"/>
          <w:sz w:val="26"/>
          <w:szCs w:val="26"/>
        </w:rPr>
        <w:t>Gli equipaggiamenti e dotazioni richiesti al mezzo, oltre a quelli già previsti di serie, sono elencati di seguito:</w:t>
      </w:r>
    </w:p>
    <w:p w:rsidR="00615C55" w:rsidRPr="000E3A7B" w:rsidRDefault="00615C55" w:rsidP="00AC31C7">
      <w:pPr>
        <w:jc w:val="both"/>
        <w:rPr>
          <w:sz w:val="26"/>
          <w:szCs w:val="26"/>
        </w:rPr>
      </w:pPr>
    </w:p>
    <w:p w:rsidR="00615C55" w:rsidRPr="000E3A7B" w:rsidRDefault="00615C55" w:rsidP="00AC31C7">
      <w:pPr>
        <w:numPr>
          <w:ilvl w:val="0"/>
          <w:numId w:val="6"/>
        </w:numPr>
        <w:jc w:val="both"/>
        <w:rPr>
          <w:sz w:val="26"/>
          <w:szCs w:val="26"/>
        </w:rPr>
      </w:pPr>
      <w:r w:rsidRPr="000E3A7B">
        <w:rPr>
          <w:sz w:val="26"/>
          <w:szCs w:val="26"/>
        </w:rPr>
        <w:t>Batteria motore con  amperaggio maggiorato per permetter il un miglior funzionamento delle utenze</w:t>
      </w:r>
    </w:p>
    <w:p w:rsidR="00615C55" w:rsidRPr="000E3A7B" w:rsidRDefault="00615C55" w:rsidP="00AC31C7">
      <w:pPr>
        <w:numPr>
          <w:ilvl w:val="0"/>
          <w:numId w:val="6"/>
        </w:numPr>
        <w:jc w:val="both"/>
        <w:rPr>
          <w:sz w:val="26"/>
          <w:szCs w:val="26"/>
        </w:rPr>
      </w:pPr>
      <w:r w:rsidRPr="000E3A7B">
        <w:rPr>
          <w:sz w:val="26"/>
          <w:szCs w:val="26"/>
        </w:rPr>
        <w:t>Alternatore maggiorato per permetter una ricarica più rapida della batteria</w:t>
      </w:r>
    </w:p>
    <w:p w:rsidR="00615C55" w:rsidRPr="000E3A7B" w:rsidRDefault="00615C55" w:rsidP="00AC31C7">
      <w:pPr>
        <w:numPr>
          <w:ilvl w:val="0"/>
          <w:numId w:val="6"/>
        </w:numPr>
        <w:jc w:val="both"/>
        <w:rPr>
          <w:sz w:val="26"/>
          <w:szCs w:val="26"/>
        </w:rPr>
      </w:pPr>
      <w:r w:rsidRPr="000E3A7B">
        <w:rPr>
          <w:sz w:val="26"/>
          <w:szCs w:val="26"/>
        </w:rPr>
        <w:t xml:space="preserve">Verricello elettrico anteriore con certificazione e collaudo, alimentato con batteria del  veicolo e con comandi all’interno del veicolo, di portata massima pari ad almeno 3 t, con cavo d’acciaio </w:t>
      </w:r>
      <w:r>
        <w:rPr>
          <w:sz w:val="26"/>
          <w:szCs w:val="26"/>
        </w:rPr>
        <w:t>avente diametro di</w:t>
      </w:r>
      <w:r w:rsidRPr="000E3A7B">
        <w:rPr>
          <w:sz w:val="26"/>
          <w:szCs w:val="26"/>
        </w:rPr>
        <w:t xml:space="preserve"> </w:t>
      </w:r>
      <w:smartTag w:uri="urn:schemas-microsoft-com:office:smarttags" w:element="metricconverter">
        <w:smartTagPr>
          <w:attr w:name="ProductID" w:val="8 mm"/>
        </w:smartTagPr>
        <w:r w:rsidRPr="000E3A7B">
          <w:rPr>
            <w:sz w:val="26"/>
            <w:szCs w:val="26"/>
          </w:rPr>
          <w:t>8 mm</w:t>
        </w:r>
      </w:smartTag>
      <w:r w:rsidRPr="000E3A7B">
        <w:rPr>
          <w:sz w:val="26"/>
          <w:szCs w:val="26"/>
        </w:rPr>
        <w:t xml:space="preserve"> e lunghezza di almeno </w:t>
      </w:r>
      <w:smartTag w:uri="urn:schemas-microsoft-com:office:smarttags" w:element="metricconverter">
        <w:smartTagPr>
          <w:attr w:name="ProductID" w:val="30 m"/>
        </w:smartTagPr>
        <w:r w:rsidRPr="000E3A7B">
          <w:rPr>
            <w:sz w:val="26"/>
            <w:szCs w:val="26"/>
          </w:rPr>
          <w:t>30 m</w:t>
        </w:r>
      </w:smartTag>
    </w:p>
    <w:p w:rsidR="00615C55" w:rsidRPr="000E3A7B" w:rsidRDefault="00615C55" w:rsidP="00AC31C7">
      <w:pPr>
        <w:numPr>
          <w:ilvl w:val="0"/>
          <w:numId w:val="6"/>
        </w:numPr>
        <w:jc w:val="both"/>
        <w:rPr>
          <w:sz w:val="26"/>
          <w:szCs w:val="26"/>
        </w:rPr>
      </w:pPr>
      <w:r w:rsidRPr="000E3A7B">
        <w:rPr>
          <w:sz w:val="26"/>
          <w:szCs w:val="26"/>
        </w:rPr>
        <w:t>Montaggio di n. 1 faro brandeggiante di tipo omologato sulla parte alta della cabina del veicolo, in posizione centrale</w:t>
      </w:r>
    </w:p>
    <w:p w:rsidR="00615C55" w:rsidRPr="000E3A7B" w:rsidRDefault="00615C55" w:rsidP="00AC31C7">
      <w:pPr>
        <w:numPr>
          <w:ilvl w:val="0"/>
          <w:numId w:val="6"/>
        </w:numPr>
        <w:jc w:val="both"/>
        <w:rPr>
          <w:sz w:val="26"/>
          <w:szCs w:val="26"/>
        </w:rPr>
      </w:pPr>
      <w:r>
        <w:rPr>
          <w:sz w:val="26"/>
          <w:szCs w:val="26"/>
        </w:rPr>
        <w:t>Montaggio di n. 1 barra lampeggiante a led di colore blu</w:t>
      </w:r>
      <w:r w:rsidRPr="000E3A7B">
        <w:rPr>
          <w:sz w:val="26"/>
          <w:szCs w:val="26"/>
        </w:rPr>
        <w:t xml:space="preserve"> di tipo omologato sulla parte alta della cabina del veicolo, </w:t>
      </w:r>
      <w:r>
        <w:rPr>
          <w:sz w:val="26"/>
          <w:szCs w:val="26"/>
        </w:rPr>
        <w:t>dietro il faro brandeggiante</w:t>
      </w:r>
    </w:p>
    <w:p w:rsidR="00615C55" w:rsidRPr="000E3A7B" w:rsidRDefault="00615C55" w:rsidP="00AC31C7">
      <w:pPr>
        <w:numPr>
          <w:ilvl w:val="0"/>
          <w:numId w:val="6"/>
        </w:numPr>
        <w:jc w:val="both"/>
        <w:rPr>
          <w:sz w:val="26"/>
          <w:szCs w:val="26"/>
        </w:rPr>
      </w:pPr>
      <w:r w:rsidRPr="000E3A7B">
        <w:rPr>
          <w:sz w:val="26"/>
          <w:szCs w:val="26"/>
        </w:rPr>
        <w:t>Montaggio di n. 1 sirena elettronica con suono bitonale  di tipo omologato</w:t>
      </w:r>
      <w:r w:rsidRPr="000E3A7B">
        <w:rPr>
          <w:color w:val="000000"/>
          <w:sz w:val="26"/>
          <w:szCs w:val="26"/>
        </w:rPr>
        <w:t xml:space="preserve"> di potenza non inferiore a 100 W con staffa per alloggiamento nel vano motore</w:t>
      </w:r>
    </w:p>
    <w:p w:rsidR="00615C55" w:rsidRPr="000E3A7B" w:rsidRDefault="00615C55" w:rsidP="00AC31C7">
      <w:pPr>
        <w:numPr>
          <w:ilvl w:val="0"/>
          <w:numId w:val="6"/>
        </w:numPr>
        <w:jc w:val="both"/>
        <w:rPr>
          <w:sz w:val="26"/>
          <w:szCs w:val="26"/>
        </w:rPr>
      </w:pPr>
      <w:r w:rsidRPr="000E3A7B">
        <w:rPr>
          <w:color w:val="000000"/>
          <w:sz w:val="26"/>
          <w:szCs w:val="26"/>
        </w:rPr>
        <w:t>Centralina di controllo delle utenze da installare nel vano guida</w:t>
      </w:r>
    </w:p>
    <w:p w:rsidR="00615C55" w:rsidRPr="000E3A7B" w:rsidRDefault="00615C55" w:rsidP="00AC31C7">
      <w:pPr>
        <w:numPr>
          <w:ilvl w:val="0"/>
          <w:numId w:val="6"/>
        </w:numPr>
        <w:rPr>
          <w:sz w:val="26"/>
          <w:szCs w:val="26"/>
        </w:rPr>
      </w:pPr>
      <w:r w:rsidRPr="000E3A7B">
        <w:rPr>
          <w:sz w:val="26"/>
          <w:szCs w:val="26"/>
        </w:rPr>
        <w:t>Paraspruzzi almeno nella parte anteriore</w:t>
      </w:r>
    </w:p>
    <w:p w:rsidR="00615C55" w:rsidRDefault="00615C55" w:rsidP="00AC31C7">
      <w:pPr>
        <w:numPr>
          <w:ilvl w:val="0"/>
          <w:numId w:val="6"/>
        </w:numPr>
        <w:rPr>
          <w:sz w:val="26"/>
          <w:szCs w:val="26"/>
        </w:rPr>
      </w:pPr>
      <w:r w:rsidRPr="000E3A7B">
        <w:rPr>
          <w:sz w:val="26"/>
          <w:szCs w:val="26"/>
        </w:rPr>
        <w:t>Sistema di copertura del cassone HARD TOPS con altezza filo cabina</w:t>
      </w:r>
    </w:p>
    <w:p w:rsidR="00615C55" w:rsidRDefault="00615C55" w:rsidP="00AC31C7">
      <w:pPr>
        <w:numPr>
          <w:ilvl w:val="0"/>
          <w:numId w:val="6"/>
        </w:numPr>
        <w:rPr>
          <w:sz w:val="26"/>
          <w:szCs w:val="26"/>
        </w:rPr>
      </w:pPr>
      <w:r>
        <w:rPr>
          <w:sz w:val="26"/>
          <w:szCs w:val="26"/>
        </w:rPr>
        <w:t>Alza cristalli elettrici</w:t>
      </w:r>
    </w:p>
    <w:p w:rsidR="00615C55" w:rsidRDefault="00615C55" w:rsidP="00AC31C7">
      <w:pPr>
        <w:numPr>
          <w:ilvl w:val="0"/>
          <w:numId w:val="6"/>
        </w:numPr>
        <w:rPr>
          <w:sz w:val="26"/>
          <w:szCs w:val="26"/>
        </w:rPr>
      </w:pPr>
      <w:r>
        <w:rPr>
          <w:sz w:val="26"/>
          <w:szCs w:val="26"/>
        </w:rPr>
        <w:t>Autoradio cd</w:t>
      </w:r>
    </w:p>
    <w:p w:rsidR="00615C55" w:rsidRPr="000E3A7B" w:rsidRDefault="00615C55" w:rsidP="00AC31C7">
      <w:pPr>
        <w:numPr>
          <w:ilvl w:val="0"/>
          <w:numId w:val="6"/>
        </w:numPr>
        <w:rPr>
          <w:sz w:val="26"/>
          <w:szCs w:val="26"/>
        </w:rPr>
      </w:pPr>
      <w:r>
        <w:rPr>
          <w:sz w:val="26"/>
          <w:szCs w:val="26"/>
        </w:rPr>
        <w:t>Predisposizione per collegamento radio VHF con antenna</w:t>
      </w:r>
    </w:p>
    <w:p w:rsidR="00615C55" w:rsidRPr="000E3A7B" w:rsidRDefault="00615C55" w:rsidP="00AC31C7">
      <w:pPr>
        <w:numPr>
          <w:ilvl w:val="0"/>
          <w:numId w:val="6"/>
        </w:numPr>
        <w:jc w:val="both"/>
        <w:rPr>
          <w:sz w:val="26"/>
          <w:szCs w:val="26"/>
        </w:rPr>
      </w:pPr>
      <w:r w:rsidRPr="000E3A7B">
        <w:rPr>
          <w:color w:val="000000"/>
          <w:sz w:val="26"/>
          <w:szCs w:val="26"/>
        </w:rPr>
        <w:t xml:space="preserve">estintore a polvere di minimo </w:t>
      </w:r>
      <w:smartTag w:uri="urn:schemas-microsoft-com:office:smarttags" w:element="metricconverter">
        <w:smartTagPr>
          <w:attr w:name="ProductID" w:val="3 Kg"/>
        </w:smartTagPr>
        <w:r w:rsidRPr="000E3A7B">
          <w:rPr>
            <w:color w:val="000000"/>
            <w:sz w:val="26"/>
            <w:szCs w:val="26"/>
          </w:rPr>
          <w:t>3 Kg</w:t>
        </w:r>
      </w:smartTag>
      <w:r w:rsidRPr="000E3A7B">
        <w:rPr>
          <w:color w:val="000000"/>
          <w:sz w:val="26"/>
          <w:szCs w:val="26"/>
        </w:rPr>
        <w:t>, alloggiato in posizione verticale nel relativo</w:t>
      </w:r>
    </w:p>
    <w:p w:rsidR="00615C55" w:rsidRPr="000E3A7B" w:rsidRDefault="00615C55" w:rsidP="00AC31C7">
      <w:pPr>
        <w:ind w:left="709"/>
        <w:rPr>
          <w:color w:val="000000"/>
          <w:sz w:val="26"/>
          <w:szCs w:val="26"/>
        </w:rPr>
      </w:pPr>
      <w:r w:rsidRPr="000E3A7B">
        <w:rPr>
          <w:color w:val="000000"/>
          <w:sz w:val="26"/>
          <w:szCs w:val="26"/>
        </w:rPr>
        <w:t>supporto installato all’interno dell’abitacolo in posizione da concordare;</w:t>
      </w:r>
    </w:p>
    <w:p w:rsidR="00615C55" w:rsidRPr="000E3A7B" w:rsidRDefault="00615C55" w:rsidP="00AC31C7">
      <w:pPr>
        <w:numPr>
          <w:ilvl w:val="0"/>
          <w:numId w:val="7"/>
        </w:numPr>
        <w:autoSpaceDE w:val="0"/>
        <w:autoSpaceDN w:val="0"/>
        <w:adjustRightInd w:val="0"/>
        <w:ind w:left="709" w:hanging="283"/>
        <w:rPr>
          <w:color w:val="000000"/>
          <w:sz w:val="26"/>
          <w:szCs w:val="26"/>
        </w:rPr>
      </w:pPr>
      <w:r w:rsidRPr="000E3A7B">
        <w:rPr>
          <w:color w:val="000000"/>
          <w:sz w:val="26"/>
          <w:szCs w:val="26"/>
        </w:rPr>
        <w:t>astuccio di primo soccorso idoneo per autoveicoli</w:t>
      </w:r>
    </w:p>
    <w:p w:rsidR="00615C55" w:rsidRDefault="00615C55" w:rsidP="00AC31C7">
      <w:pPr>
        <w:numPr>
          <w:ilvl w:val="0"/>
          <w:numId w:val="7"/>
        </w:numPr>
        <w:autoSpaceDE w:val="0"/>
        <w:autoSpaceDN w:val="0"/>
        <w:adjustRightInd w:val="0"/>
        <w:ind w:left="709" w:hanging="283"/>
        <w:rPr>
          <w:color w:val="000000"/>
          <w:sz w:val="26"/>
          <w:szCs w:val="26"/>
        </w:rPr>
      </w:pPr>
      <w:r w:rsidRPr="000E3A7B">
        <w:rPr>
          <w:color w:val="000000"/>
          <w:sz w:val="26"/>
          <w:szCs w:val="26"/>
        </w:rPr>
        <w:t>giubbetto rifrangente</w:t>
      </w:r>
    </w:p>
    <w:p w:rsidR="00615C55" w:rsidRPr="000E3A7B" w:rsidRDefault="00615C55" w:rsidP="00AC31C7">
      <w:pPr>
        <w:numPr>
          <w:ilvl w:val="0"/>
          <w:numId w:val="7"/>
        </w:numPr>
        <w:autoSpaceDE w:val="0"/>
        <w:autoSpaceDN w:val="0"/>
        <w:adjustRightInd w:val="0"/>
        <w:ind w:left="709" w:hanging="283"/>
        <w:rPr>
          <w:color w:val="000000"/>
          <w:sz w:val="26"/>
          <w:szCs w:val="26"/>
        </w:rPr>
      </w:pPr>
      <w:r>
        <w:rPr>
          <w:color w:val="000000"/>
          <w:sz w:val="26"/>
          <w:szCs w:val="26"/>
        </w:rPr>
        <w:t>catene da neve</w:t>
      </w:r>
    </w:p>
    <w:p w:rsidR="00615C55" w:rsidRDefault="00615C55" w:rsidP="00AC31C7">
      <w:pPr>
        <w:numPr>
          <w:ilvl w:val="0"/>
          <w:numId w:val="7"/>
        </w:numPr>
        <w:autoSpaceDE w:val="0"/>
        <w:autoSpaceDN w:val="0"/>
        <w:adjustRightInd w:val="0"/>
        <w:ind w:left="709" w:hanging="283"/>
        <w:rPr>
          <w:color w:val="000000"/>
          <w:sz w:val="26"/>
          <w:szCs w:val="26"/>
        </w:rPr>
      </w:pPr>
      <w:r w:rsidRPr="000E3A7B">
        <w:rPr>
          <w:color w:val="000000"/>
          <w:sz w:val="26"/>
          <w:szCs w:val="26"/>
        </w:rPr>
        <w:t>torcia ricaricabile, con le seguenti caratteristiche tecniche:</w:t>
      </w:r>
    </w:p>
    <w:p w:rsidR="00615C55" w:rsidRDefault="00615C55" w:rsidP="00AC31C7">
      <w:pPr>
        <w:pStyle w:val="ListParagraph"/>
        <w:numPr>
          <w:ilvl w:val="0"/>
          <w:numId w:val="35"/>
        </w:numPr>
        <w:autoSpaceDE w:val="0"/>
        <w:autoSpaceDN w:val="0"/>
        <w:adjustRightInd w:val="0"/>
        <w:ind w:left="993" w:firstLine="283"/>
        <w:rPr>
          <w:color w:val="000000"/>
          <w:sz w:val="26"/>
          <w:szCs w:val="26"/>
        </w:rPr>
      </w:pPr>
      <w:r w:rsidRPr="000E3A7B">
        <w:rPr>
          <w:color w:val="000000"/>
          <w:sz w:val="26"/>
          <w:szCs w:val="26"/>
        </w:rPr>
        <w:t>alimentazione da 12 Volt;</w:t>
      </w:r>
    </w:p>
    <w:p w:rsidR="00615C55" w:rsidRDefault="00615C55" w:rsidP="00AC31C7">
      <w:pPr>
        <w:pStyle w:val="ListParagraph"/>
        <w:numPr>
          <w:ilvl w:val="0"/>
          <w:numId w:val="35"/>
        </w:numPr>
        <w:autoSpaceDE w:val="0"/>
        <w:autoSpaceDN w:val="0"/>
        <w:adjustRightInd w:val="0"/>
        <w:ind w:left="993" w:firstLine="283"/>
        <w:rPr>
          <w:color w:val="000000"/>
          <w:sz w:val="26"/>
          <w:szCs w:val="26"/>
        </w:rPr>
      </w:pPr>
      <w:r w:rsidRPr="000E3A7B">
        <w:rPr>
          <w:color w:val="000000"/>
          <w:sz w:val="26"/>
          <w:szCs w:val="26"/>
        </w:rPr>
        <w:t>batterie ricaricabili di lunga durata;</w:t>
      </w:r>
    </w:p>
    <w:p w:rsidR="00615C55" w:rsidRDefault="00615C55" w:rsidP="00AC31C7">
      <w:pPr>
        <w:pStyle w:val="ListParagraph"/>
        <w:numPr>
          <w:ilvl w:val="0"/>
          <w:numId w:val="35"/>
        </w:numPr>
        <w:autoSpaceDE w:val="0"/>
        <w:autoSpaceDN w:val="0"/>
        <w:adjustRightInd w:val="0"/>
        <w:ind w:left="993" w:firstLine="283"/>
        <w:rPr>
          <w:color w:val="000000"/>
          <w:sz w:val="26"/>
          <w:szCs w:val="26"/>
        </w:rPr>
      </w:pPr>
      <w:r w:rsidRPr="000E3A7B">
        <w:rPr>
          <w:color w:val="000000"/>
          <w:sz w:val="26"/>
          <w:szCs w:val="26"/>
        </w:rPr>
        <w:t>resistenza all’acqua;</w:t>
      </w:r>
    </w:p>
    <w:p w:rsidR="00615C55" w:rsidRDefault="00615C55" w:rsidP="00AC31C7">
      <w:pPr>
        <w:pStyle w:val="ListParagraph"/>
        <w:numPr>
          <w:ilvl w:val="0"/>
          <w:numId w:val="35"/>
        </w:numPr>
        <w:autoSpaceDE w:val="0"/>
        <w:autoSpaceDN w:val="0"/>
        <w:adjustRightInd w:val="0"/>
        <w:ind w:left="993" w:firstLine="283"/>
        <w:rPr>
          <w:color w:val="000000"/>
          <w:sz w:val="26"/>
          <w:szCs w:val="26"/>
        </w:rPr>
      </w:pPr>
      <w:r w:rsidRPr="000E3A7B">
        <w:rPr>
          <w:color w:val="000000"/>
          <w:sz w:val="26"/>
          <w:szCs w:val="26"/>
        </w:rPr>
        <w:t xml:space="preserve">di facile impugnatura </w:t>
      </w:r>
    </w:p>
    <w:p w:rsidR="00615C55" w:rsidRPr="000E3A7B" w:rsidRDefault="00615C55" w:rsidP="00AC31C7">
      <w:pPr>
        <w:pStyle w:val="ListParagraph"/>
        <w:numPr>
          <w:ilvl w:val="0"/>
          <w:numId w:val="35"/>
        </w:numPr>
        <w:autoSpaceDE w:val="0"/>
        <w:autoSpaceDN w:val="0"/>
        <w:adjustRightInd w:val="0"/>
        <w:ind w:left="993" w:firstLine="283"/>
        <w:rPr>
          <w:color w:val="000000"/>
          <w:sz w:val="26"/>
          <w:szCs w:val="26"/>
        </w:rPr>
      </w:pPr>
      <w:r w:rsidRPr="000E3A7B">
        <w:rPr>
          <w:color w:val="000000"/>
          <w:sz w:val="26"/>
          <w:szCs w:val="26"/>
        </w:rPr>
        <w:t>cono segnalatore in plastica trasparente adatto alla torcia fornita;</w:t>
      </w:r>
    </w:p>
    <w:p w:rsidR="00615C55" w:rsidRDefault="00615C55" w:rsidP="00AC31C7">
      <w:pPr>
        <w:ind w:left="709"/>
        <w:rPr>
          <w:color w:val="000000"/>
          <w:sz w:val="26"/>
          <w:szCs w:val="26"/>
        </w:rPr>
      </w:pPr>
      <w:r w:rsidRPr="000E3A7B">
        <w:rPr>
          <w:color w:val="000000"/>
          <w:sz w:val="26"/>
          <w:szCs w:val="26"/>
        </w:rPr>
        <w:t>La suddetta torcia dovrà essere applicata, con apposito supporto che  dovrà consentire la ricarica delle batterie della torcia ed essere completo di dispositivo di blocco della corrente a batterie cariche.</w:t>
      </w:r>
    </w:p>
    <w:p w:rsidR="00615C55" w:rsidRDefault="00615C55" w:rsidP="00641C05">
      <w:pPr>
        <w:rPr>
          <w:color w:val="000000"/>
          <w:sz w:val="26"/>
          <w:szCs w:val="26"/>
        </w:rPr>
      </w:pPr>
    </w:p>
    <w:p w:rsidR="00615C55" w:rsidRPr="00177BC0" w:rsidRDefault="00615C55" w:rsidP="00641C05">
      <w:pPr>
        <w:ind w:left="142"/>
        <w:jc w:val="both"/>
        <w:rPr>
          <w:sz w:val="26"/>
          <w:szCs w:val="26"/>
        </w:rPr>
      </w:pPr>
      <w:r>
        <w:rPr>
          <w:sz w:val="26"/>
          <w:szCs w:val="26"/>
        </w:rPr>
        <w:t>Dovrà essere garantita la p</w:t>
      </w:r>
      <w:r w:rsidRPr="00177BC0">
        <w:rPr>
          <w:sz w:val="26"/>
          <w:szCs w:val="26"/>
        </w:rPr>
        <w:t xml:space="preserve">resenza capillare in Puglia di officine autorizzate da casa madre per autotelai (minimo 15 officine), al fine di poter disporre di interventi riparativi capillari ed  in tempi rapidissimi,con data di nomina antecedente alla pubblicazione del Bando e con pluriennale esperienza, per il marchio degli autotelai proposti. </w:t>
      </w:r>
    </w:p>
    <w:p w:rsidR="00615C55" w:rsidRPr="000E3A7B" w:rsidRDefault="00615C55" w:rsidP="00641C05">
      <w:pPr>
        <w:rPr>
          <w:color w:val="000000"/>
          <w:sz w:val="26"/>
          <w:szCs w:val="26"/>
        </w:rPr>
      </w:pPr>
    </w:p>
    <w:p w:rsidR="00615C55" w:rsidRDefault="00615C55" w:rsidP="000E3A7B">
      <w:pPr>
        <w:pStyle w:val="BodyText"/>
        <w:spacing w:line="360" w:lineRule="auto"/>
        <w:rPr>
          <w:sz w:val="26"/>
          <w:szCs w:val="26"/>
        </w:rPr>
      </w:pPr>
    </w:p>
    <w:p w:rsidR="00615C55" w:rsidRDefault="00615C55" w:rsidP="000E3A7B">
      <w:pPr>
        <w:pStyle w:val="BodyText"/>
        <w:spacing w:line="360" w:lineRule="auto"/>
        <w:rPr>
          <w:sz w:val="26"/>
          <w:szCs w:val="26"/>
        </w:rPr>
      </w:pPr>
    </w:p>
    <w:p w:rsidR="00615C55" w:rsidRDefault="00615C55" w:rsidP="000E3A7B">
      <w:pPr>
        <w:pStyle w:val="BodyText"/>
        <w:spacing w:line="360" w:lineRule="auto"/>
        <w:rPr>
          <w:sz w:val="26"/>
          <w:szCs w:val="26"/>
        </w:rPr>
      </w:pPr>
    </w:p>
    <w:p w:rsidR="00615C55" w:rsidRDefault="00615C55" w:rsidP="000E3A7B">
      <w:pPr>
        <w:pStyle w:val="BodyText"/>
        <w:spacing w:line="360" w:lineRule="auto"/>
        <w:rPr>
          <w:sz w:val="26"/>
          <w:szCs w:val="26"/>
        </w:rPr>
      </w:pPr>
    </w:p>
    <w:p w:rsidR="00615C55" w:rsidRDefault="00615C55" w:rsidP="000E3A7B">
      <w:pPr>
        <w:pStyle w:val="BodyText"/>
        <w:spacing w:line="360" w:lineRule="auto"/>
        <w:rPr>
          <w:sz w:val="26"/>
          <w:szCs w:val="26"/>
        </w:rPr>
      </w:pPr>
    </w:p>
    <w:p w:rsidR="00615C55" w:rsidRDefault="00615C55" w:rsidP="000E3A7B">
      <w:pPr>
        <w:pStyle w:val="BodyText"/>
        <w:spacing w:line="360" w:lineRule="auto"/>
        <w:rPr>
          <w:sz w:val="26"/>
          <w:szCs w:val="26"/>
        </w:rPr>
      </w:pPr>
    </w:p>
    <w:p w:rsidR="00615C55" w:rsidRDefault="00615C55" w:rsidP="000E3A7B">
      <w:pPr>
        <w:pStyle w:val="BodyText"/>
        <w:spacing w:line="360" w:lineRule="auto"/>
        <w:rPr>
          <w:sz w:val="26"/>
          <w:szCs w:val="26"/>
        </w:rPr>
      </w:pPr>
    </w:p>
    <w:p w:rsidR="00615C55" w:rsidRDefault="00615C55" w:rsidP="000E3A7B">
      <w:pPr>
        <w:pStyle w:val="BodyText"/>
        <w:spacing w:line="360" w:lineRule="auto"/>
        <w:rPr>
          <w:sz w:val="26"/>
          <w:szCs w:val="26"/>
        </w:rPr>
      </w:pPr>
    </w:p>
    <w:p w:rsidR="00615C55" w:rsidRDefault="00615C55" w:rsidP="000E3A7B">
      <w:pPr>
        <w:pStyle w:val="BodyText"/>
        <w:spacing w:line="360" w:lineRule="auto"/>
        <w:rPr>
          <w:sz w:val="26"/>
          <w:szCs w:val="26"/>
        </w:rPr>
      </w:pPr>
    </w:p>
    <w:p w:rsidR="00615C55" w:rsidRDefault="00615C55" w:rsidP="000E3A7B">
      <w:pPr>
        <w:pStyle w:val="BodyText"/>
        <w:spacing w:line="360" w:lineRule="auto"/>
        <w:rPr>
          <w:sz w:val="26"/>
          <w:szCs w:val="26"/>
        </w:rPr>
      </w:pPr>
    </w:p>
    <w:p w:rsidR="00615C55" w:rsidRDefault="00615C55" w:rsidP="000E3A7B">
      <w:pPr>
        <w:pStyle w:val="BodyText"/>
        <w:spacing w:line="360" w:lineRule="auto"/>
        <w:rPr>
          <w:sz w:val="26"/>
          <w:szCs w:val="26"/>
        </w:rPr>
      </w:pPr>
    </w:p>
    <w:p w:rsidR="00615C55" w:rsidRDefault="00615C55" w:rsidP="000E3A7B">
      <w:pPr>
        <w:pStyle w:val="BodyText"/>
        <w:spacing w:line="360" w:lineRule="auto"/>
        <w:rPr>
          <w:sz w:val="26"/>
          <w:szCs w:val="26"/>
        </w:rPr>
      </w:pPr>
    </w:p>
    <w:p w:rsidR="00615C55" w:rsidRDefault="00615C55" w:rsidP="000E3A7B">
      <w:pPr>
        <w:pStyle w:val="BodyText"/>
        <w:spacing w:line="360" w:lineRule="auto"/>
        <w:rPr>
          <w:sz w:val="26"/>
          <w:szCs w:val="26"/>
        </w:rPr>
      </w:pPr>
    </w:p>
    <w:p w:rsidR="00615C55" w:rsidRDefault="00615C55" w:rsidP="000E3A7B">
      <w:pPr>
        <w:pStyle w:val="BodyText"/>
        <w:spacing w:line="360" w:lineRule="auto"/>
        <w:rPr>
          <w:sz w:val="26"/>
          <w:szCs w:val="26"/>
        </w:rPr>
      </w:pPr>
    </w:p>
    <w:p w:rsidR="00615C55" w:rsidRDefault="00615C55" w:rsidP="000E3A7B">
      <w:pPr>
        <w:pStyle w:val="BodyText"/>
        <w:spacing w:line="360" w:lineRule="auto"/>
        <w:rPr>
          <w:sz w:val="26"/>
          <w:szCs w:val="26"/>
        </w:rPr>
      </w:pPr>
    </w:p>
    <w:p w:rsidR="00615C55" w:rsidRDefault="00615C55" w:rsidP="00830FE5">
      <w:pPr>
        <w:pStyle w:val="MS2000-BaseParagrafo"/>
        <w:spacing w:line="360" w:lineRule="auto"/>
        <w:jc w:val="both"/>
        <w:rPr>
          <w:rFonts w:ascii="Times New Roman" w:hAnsi="Times New Roman"/>
          <w:b/>
          <w:bCs/>
          <w:caps/>
          <w:sz w:val="26"/>
          <w:szCs w:val="26"/>
        </w:rPr>
      </w:pPr>
      <w:r w:rsidRPr="003829F8">
        <w:rPr>
          <w:rFonts w:ascii="Times New Roman" w:hAnsi="Times New Roman"/>
          <w:b/>
          <w:bCs/>
          <w:caps/>
          <w:sz w:val="26"/>
          <w:szCs w:val="26"/>
        </w:rPr>
        <w:t>REQUISITI E DOCUMENTAZIONE A CORREDO FORNITURA</w:t>
      </w:r>
    </w:p>
    <w:p w:rsidR="00615C55" w:rsidRPr="002F6395" w:rsidRDefault="00615C55" w:rsidP="00691BC9">
      <w:pPr>
        <w:jc w:val="both"/>
        <w:rPr>
          <w:sz w:val="26"/>
          <w:szCs w:val="26"/>
        </w:rPr>
      </w:pPr>
      <w:r>
        <w:rPr>
          <w:sz w:val="26"/>
          <w:szCs w:val="26"/>
        </w:rPr>
        <w:t>L’automezzo e gli accessori  dovranno</w:t>
      </w:r>
      <w:r w:rsidRPr="002F6395">
        <w:rPr>
          <w:sz w:val="26"/>
          <w:szCs w:val="26"/>
        </w:rPr>
        <w:t xml:space="preserve"> essere "</w:t>
      </w:r>
      <w:r>
        <w:rPr>
          <w:b/>
          <w:sz w:val="26"/>
          <w:szCs w:val="26"/>
        </w:rPr>
        <w:t>nuovi</w:t>
      </w:r>
      <w:r w:rsidRPr="002F6395">
        <w:rPr>
          <w:b/>
          <w:sz w:val="26"/>
          <w:szCs w:val="26"/>
        </w:rPr>
        <w:t xml:space="preserve"> di fabbrica</w:t>
      </w:r>
      <w:r w:rsidRPr="002F6395">
        <w:rPr>
          <w:sz w:val="26"/>
          <w:szCs w:val="26"/>
        </w:rPr>
        <w:t>" ed in perfetta efficienza di m</w:t>
      </w:r>
      <w:r>
        <w:rPr>
          <w:sz w:val="26"/>
          <w:szCs w:val="26"/>
        </w:rPr>
        <w:t>eccanica e di carrozzeria. Dovranno essere coperti</w:t>
      </w:r>
      <w:r w:rsidRPr="002F6395">
        <w:rPr>
          <w:sz w:val="26"/>
          <w:szCs w:val="26"/>
        </w:rPr>
        <w:t xml:space="preserve"> da garanzia del produttore. </w:t>
      </w:r>
      <w:smartTag w:uri="urn:schemas-microsoft-com:office:smarttags" w:element="PersonName">
        <w:smartTagPr>
          <w:attr w:name="ProductID" w:val="La Regione Puglia"/>
        </w:smartTagPr>
        <w:r w:rsidRPr="002F6395">
          <w:rPr>
            <w:sz w:val="26"/>
            <w:szCs w:val="26"/>
          </w:rPr>
          <w:t>La Regione Puglia</w:t>
        </w:r>
      </w:smartTag>
      <w:r w:rsidRPr="002F6395">
        <w:rPr>
          <w:sz w:val="26"/>
          <w:szCs w:val="26"/>
        </w:rPr>
        <w:t xml:space="preserve"> -</w:t>
      </w:r>
      <w:r>
        <w:rPr>
          <w:sz w:val="26"/>
          <w:szCs w:val="26"/>
        </w:rPr>
        <w:t xml:space="preserve"> </w:t>
      </w:r>
      <w:r w:rsidRPr="002F6395">
        <w:rPr>
          <w:sz w:val="26"/>
          <w:szCs w:val="26"/>
        </w:rPr>
        <w:t>Protezione Civile –</w:t>
      </w:r>
      <w:r>
        <w:rPr>
          <w:sz w:val="26"/>
          <w:szCs w:val="26"/>
        </w:rPr>
        <w:t xml:space="preserve"> </w:t>
      </w:r>
      <w:r w:rsidRPr="002F6395">
        <w:rPr>
          <w:sz w:val="26"/>
          <w:szCs w:val="26"/>
        </w:rPr>
        <w:t xml:space="preserve">sarà sollevata da qualsiasi responsabilità derivante da difetti di produzione, guasti a questi riconducibili, malfunzionamenti ed altri vizi occulti o palesi.  Il Fornitore avrà comunque l’obbligo di garantire che il complessivo sia efficiente ed atto all’uso cui è destinato, fornendo tutti i servizi previsti nel presente Capitolato. </w:t>
      </w:r>
    </w:p>
    <w:p w:rsidR="00615C55" w:rsidRPr="003829F8" w:rsidRDefault="00615C55" w:rsidP="00830FE5">
      <w:pPr>
        <w:pStyle w:val="MS2000-BaseParagrafo"/>
        <w:spacing w:line="360" w:lineRule="auto"/>
        <w:ind w:left="0" w:firstLine="0"/>
        <w:jc w:val="both"/>
        <w:rPr>
          <w:rFonts w:ascii="Times New Roman" w:hAnsi="Times New Roman"/>
          <w:sz w:val="26"/>
          <w:szCs w:val="26"/>
        </w:rPr>
      </w:pPr>
    </w:p>
    <w:p w:rsidR="00615C55" w:rsidRPr="003829F8" w:rsidRDefault="00615C55" w:rsidP="0065508A">
      <w:pPr>
        <w:pStyle w:val="MS2000-BaseParagrafo"/>
        <w:numPr>
          <w:ilvl w:val="0"/>
          <w:numId w:val="17"/>
        </w:numPr>
        <w:ind w:left="0" w:firstLine="0"/>
        <w:jc w:val="both"/>
        <w:rPr>
          <w:rFonts w:ascii="Times New Roman" w:hAnsi="Times New Roman"/>
          <w:sz w:val="26"/>
          <w:szCs w:val="26"/>
        </w:rPr>
      </w:pPr>
      <w:r w:rsidRPr="003829F8">
        <w:rPr>
          <w:rFonts w:ascii="Times New Roman" w:hAnsi="Times New Roman"/>
          <w:sz w:val="26"/>
          <w:szCs w:val="26"/>
        </w:rPr>
        <w:t>MONTAGGIO ATTREZZATURE ED IMMATRICOLAZIONE VEICOLI</w:t>
      </w:r>
    </w:p>
    <w:p w:rsidR="00615C55" w:rsidRDefault="00615C55" w:rsidP="0065508A">
      <w:pPr>
        <w:pStyle w:val="MS2000-BaseParagrafo"/>
        <w:ind w:left="720" w:firstLine="0"/>
        <w:jc w:val="both"/>
        <w:rPr>
          <w:rFonts w:ascii="Times New Roman" w:hAnsi="Times New Roman"/>
          <w:sz w:val="26"/>
          <w:szCs w:val="26"/>
        </w:rPr>
      </w:pPr>
      <w:r>
        <w:rPr>
          <w:rFonts w:ascii="Times New Roman" w:hAnsi="Times New Roman"/>
          <w:sz w:val="26"/>
          <w:szCs w:val="26"/>
        </w:rPr>
        <w:t xml:space="preserve">La ditta aggiudicatrice dovrà provvedere all’allestimento del veicolo, ed al collaudo di tutte le attrezzature allestite. </w:t>
      </w:r>
      <w:r w:rsidRPr="003829F8">
        <w:rPr>
          <w:rFonts w:ascii="Times New Roman" w:hAnsi="Times New Roman"/>
          <w:b/>
          <w:sz w:val="26"/>
          <w:szCs w:val="26"/>
        </w:rPr>
        <w:t>Inoltre la ditta aggiudicatrice dovrà provvedere all’istallazione</w:t>
      </w:r>
      <w:r>
        <w:rPr>
          <w:rFonts w:ascii="Times New Roman" w:hAnsi="Times New Roman"/>
          <w:b/>
          <w:sz w:val="26"/>
          <w:szCs w:val="26"/>
        </w:rPr>
        <w:t xml:space="preserve"> di apparecchiature radio che </w:t>
      </w:r>
      <w:r w:rsidRPr="003829F8">
        <w:rPr>
          <w:rFonts w:ascii="Times New Roman" w:hAnsi="Times New Roman"/>
          <w:b/>
          <w:sz w:val="26"/>
          <w:szCs w:val="26"/>
        </w:rPr>
        <w:t xml:space="preserve"> saranno fornite</w:t>
      </w:r>
      <w:r>
        <w:rPr>
          <w:rFonts w:ascii="Times New Roman" w:hAnsi="Times New Roman"/>
          <w:b/>
          <w:sz w:val="26"/>
          <w:szCs w:val="26"/>
        </w:rPr>
        <w:t xml:space="preserve"> da questa amministrazione ed installate secondo le indicazioni tecniche fornite</w:t>
      </w:r>
      <w:r w:rsidRPr="003829F8">
        <w:rPr>
          <w:rFonts w:ascii="Times New Roman" w:hAnsi="Times New Roman"/>
          <w:sz w:val="26"/>
          <w:szCs w:val="26"/>
        </w:rPr>
        <w:t xml:space="preserve">.  </w:t>
      </w:r>
    </w:p>
    <w:p w:rsidR="00615C55" w:rsidRDefault="00615C55" w:rsidP="0065508A">
      <w:pPr>
        <w:pStyle w:val="MS2000-BaseParagrafo"/>
        <w:tabs>
          <w:tab w:val="clear" w:pos="284"/>
          <w:tab w:val="left" w:pos="720"/>
        </w:tabs>
        <w:ind w:left="720" w:firstLine="0"/>
        <w:jc w:val="both"/>
        <w:rPr>
          <w:rFonts w:ascii="Times New Roman" w:hAnsi="Times New Roman"/>
          <w:b/>
          <w:sz w:val="26"/>
          <w:szCs w:val="26"/>
        </w:rPr>
      </w:pPr>
    </w:p>
    <w:p w:rsidR="00615C55" w:rsidRPr="003829F8" w:rsidRDefault="00615C55" w:rsidP="0065508A">
      <w:pPr>
        <w:pStyle w:val="MS2000-BaseParagrafo"/>
        <w:tabs>
          <w:tab w:val="clear" w:pos="284"/>
          <w:tab w:val="left" w:pos="720"/>
        </w:tabs>
        <w:ind w:left="720" w:firstLine="0"/>
        <w:jc w:val="both"/>
        <w:rPr>
          <w:rFonts w:ascii="Times New Roman" w:hAnsi="Times New Roman"/>
          <w:sz w:val="26"/>
          <w:szCs w:val="26"/>
        </w:rPr>
      </w:pPr>
      <w:r>
        <w:rPr>
          <w:rFonts w:ascii="Times New Roman" w:hAnsi="Times New Roman"/>
          <w:b/>
          <w:sz w:val="26"/>
          <w:szCs w:val="26"/>
        </w:rPr>
        <w:t xml:space="preserve">I veicoli dovranno essere immatricolati come autoveicoli di Protezione Civile come previsto  dal Decreto del Ministero delle Infrastrutture e dei trasporti del 05 Ottobre 2009 che va a modificare l’art. 177, comma 1, del decreto legislativo 30 aprile 1992, n. 285, </w:t>
      </w:r>
      <w:r w:rsidRPr="00FB6833">
        <w:rPr>
          <w:rFonts w:ascii="Times New Roman" w:hAnsi="Times New Roman"/>
          <w:b/>
          <w:sz w:val="26"/>
          <w:szCs w:val="26"/>
          <w:u w:val="single"/>
        </w:rPr>
        <w:t>e intestato alla Regione Puglia Servizio Protezione Civile</w:t>
      </w:r>
    </w:p>
    <w:p w:rsidR="00615C55" w:rsidRPr="003829F8" w:rsidRDefault="00615C55" w:rsidP="00830FE5">
      <w:pPr>
        <w:pStyle w:val="MS2000-BaseParagrafo"/>
        <w:tabs>
          <w:tab w:val="clear" w:pos="284"/>
          <w:tab w:val="left" w:pos="360"/>
        </w:tabs>
        <w:spacing w:line="360" w:lineRule="auto"/>
        <w:ind w:left="360" w:firstLine="0"/>
        <w:jc w:val="both"/>
        <w:rPr>
          <w:rFonts w:ascii="Times New Roman" w:hAnsi="Times New Roman"/>
          <w:sz w:val="26"/>
          <w:szCs w:val="26"/>
        </w:rPr>
      </w:pPr>
    </w:p>
    <w:p w:rsidR="00615C55" w:rsidRPr="003829F8" w:rsidRDefault="00615C55" w:rsidP="00830FE5">
      <w:pPr>
        <w:pStyle w:val="MS2000-BaseParagrafo"/>
        <w:numPr>
          <w:ilvl w:val="0"/>
          <w:numId w:val="16"/>
        </w:numPr>
        <w:spacing w:line="360" w:lineRule="auto"/>
        <w:jc w:val="both"/>
        <w:rPr>
          <w:rFonts w:ascii="Times New Roman" w:hAnsi="Times New Roman"/>
          <w:sz w:val="26"/>
          <w:szCs w:val="26"/>
        </w:rPr>
      </w:pPr>
      <w:r w:rsidRPr="003829F8">
        <w:rPr>
          <w:rFonts w:ascii="Times New Roman" w:hAnsi="Times New Roman"/>
          <w:sz w:val="26"/>
          <w:szCs w:val="26"/>
        </w:rPr>
        <w:t>DOCUMENTAZIONE, MANUALISTICA</w:t>
      </w:r>
    </w:p>
    <w:p w:rsidR="00615C55" w:rsidRPr="003829F8" w:rsidRDefault="00615C55" w:rsidP="0065508A">
      <w:pPr>
        <w:pStyle w:val="MS2000-BaseParagrafo"/>
        <w:ind w:left="720" w:firstLine="0"/>
        <w:jc w:val="both"/>
        <w:rPr>
          <w:rFonts w:ascii="Times New Roman" w:hAnsi="Times New Roman"/>
          <w:sz w:val="26"/>
          <w:szCs w:val="26"/>
        </w:rPr>
      </w:pPr>
      <w:r>
        <w:rPr>
          <w:rFonts w:ascii="Times New Roman" w:hAnsi="Times New Roman"/>
          <w:sz w:val="26"/>
          <w:szCs w:val="26"/>
        </w:rPr>
        <w:t>La ditta aggiudicatrice</w:t>
      </w:r>
      <w:r w:rsidRPr="003829F8">
        <w:rPr>
          <w:rFonts w:ascii="Times New Roman" w:hAnsi="Times New Roman"/>
          <w:sz w:val="26"/>
          <w:szCs w:val="26"/>
        </w:rPr>
        <w:t xml:space="preserve"> dovrà fornire i seguenti documenti, relativi alle unità richieste:</w:t>
      </w:r>
    </w:p>
    <w:p w:rsidR="00615C55" w:rsidRPr="003829F8" w:rsidRDefault="00615C55" w:rsidP="0065508A">
      <w:pPr>
        <w:pStyle w:val="MS2000-BaseParagrafo"/>
        <w:ind w:left="900" w:hanging="180"/>
        <w:jc w:val="both"/>
        <w:rPr>
          <w:rFonts w:ascii="Times New Roman" w:hAnsi="Times New Roman"/>
          <w:sz w:val="26"/>
          <w:szCs w:val="26"/>
        </w:rPr>
      </w:pPr>
      <w:r w:rsidRPr="003829F8">
        <w:rPr>
          <w:rFonts w:ascii="Times New Roman" w:hAnsi="Times New Roman"/>
          <w:sz w:val="26"/>
          <w:szCs w:val="26"/>
        </w:rPr>
        <w:t>- Manuale d’uso e manutenzione (in lingua italiana) per ogni singolo veicolo e</w:t>
      </w:r>
      <w:r>
        <w:rPr>
          <w:rFonts w:ascii="Times New Roman" w:hAnsi="Times New Roman"/>
          <w:sz w:val="26"/>
          <w:szCs w:val="26"/>
        </w:rPr>
        <w:t xml:space="preserve"> attrezzatura installata</w:t>
      </w:r>
      <w:r w:rsidRPr="003829F8">
        <w:rPr>
          <w:rFonts w:ascii="Times New Roman" w:hAnsi="Times New Roman"/>
          <w:sz w:val="26"/>
          <w:szCs w:val="26"/>
        </w:rPr>
        <w:t>.</w:t>
      </w:r>
    </w:p>
    <w:p w:rsidR="00615C55" w:rsidRDefault="00615C55" w:rsidP="0065508A">
      <w:pPr>
        <w:pStyle w:val="MS2000-BaseParagrafo"/>
        <w:ind w:left="900" w:hanging="180"/>
        <w:jc w:val="both"/>
        <w:rPr>
          <w:rFonts w:ascii="Times New Roman" w:hAnsi="Times New Roman"/>
          <w:sz w:val="26"/>
          <w:szCs w:val="26"/>
        </w:rPr>
      </w:pPr>
      <w:r w:rsidRPr="003829F8">
        <w:rPr>
          <w:rFonts w:ascii="Times New Roman" w:hAnsi="Times New Roman"/>
          <w:sz w:val="26"/>
          <w:szCs w:val="26"/>
        </w:rPr>
        <w:t>- Dichiarazioni di conformità CE relative al veicolo ed a tutti i componenti descritti e facenti parte del</w:t>
      </w:r>
      <w:r>
        <w:rPr>
          <w:rFonts w:ascii="Times New Roman" w:hAnsi="Times New Roman"/>
          <w:sz w:val="26"/>
          <w:szCs w:val="26"/>
        </w:rPr>
        <w:t>l’allestimento</w:t>
      </w:r>
      <w:r w:rsidRPr="003829F8">
        <w:rPr>
          <w:rFonts w:ascii="Times New Roman" w:hAnsi="Times New Roman"/>
          <w:sz w:val="26"/>
          <w:szCs w:val="26"/>
        </w:rPr>
        <w:t>.</w:t>
      </w:r>
    </w:p>
    <w:p w:rsidR="00615C55" w:rsidRPr="003829F8" w:rsidRDefault="00615C55" w:rsidP="0065508A">
      <w:pPr>
        <w:pStyle w:val="MS2000-BaseParagrafo"/>
        <w:ind w:left="900" w:hanging="180"/>
        <w:jc w:val="both"/>
        <w:rPr>
          <w:rFonts w:ascii="Times New Roman" w:hAnsi="Times New Roman"/>
          <w:sz w:val="26"/>
          <w:szCs w:val="26"/>
        </w:rPr>
      </w:pPr>
    </w:p>
    <w:p w:rsidR="00615C55" w:rsidRPr="003829F8" w:rsidRDefault="00615C55" w:rsidP="00830FE5">
      <w:pPr>
        <w:pStyle w:val="MS2000-BaseParagrafo"/>
        <w:numPr>
          <w:ilvl w:val="0"/>
          <w:numId w:val="16"/>
        </w:numPr>
        <w:spacing w:line="360" w:lineRule="auto"/>
        <w:jc w:val="both"/>
        <w:rPr>
          <w:rFonts w:ascii="Times New Roman" w:hAnsi="Times New Roman"/>
          <w:sz w:val="26"/>
          <w:szCs w:val="26"/>
        </w:rPr>
      </w:pPr>
      <w:r w:rsidRPr="003829F8">
        <w:rPr>
          <w:rFonts w:ascii="Times New Roman" w:hAnsi="Times New Roman"/>
          <w:sz w:val="26"/>
          <w:szCs w:val="26"/>
        </w:rPr>
        <w:t>ATTIVIT</w:t>
      </w:r>
      <w:r w:rsidRPr="003829F8">
        <w:rPr>
          <w:rFonts w:ascii="Times New Roman" w:hAnsi="Times New Roman"/>
          <w:caps/>
          <w:sz w:val="26"/>
          <w:szCs w:val="26"/>
        </w:rPr>
        <w:t>à</w:t>
      </w:r>
      <w:r w:rsidRPr="003829F8">
        <w:rPr>
          <w:rFonts w:ascii="Times New Roman" w:hAnsi="Times New Roman"/>
          <w:sz w:val="26"/>
          <w:szCs w:val="26"/>
        </w:rPr>
        <w:t xml:space="preserve"> FORMATIVA ALLA CONSEGNA</w:t>
      </w:r>
    </w:p>
    <w:p w:rsidR="00615C55" w:rsidRPr="003829F8" w:rsidRDefault="00615C55" w:rsidP="0065508A">
      <w:pPr>
        <w:pStyle w:val="MS2000-BaseParagrafo"/>
        <w:tabs>
          <w:tab w:val="clear" w:pos="284"/>
          <w:tab w:val="left" w:pos="720"/>
        </w:tabs>
        <w:ind w:left="720" w:firstLine="0"/>
        <w:jc w:val="both"/>
        <w:rPr>
          <w:rFonts w:ascii="Times New Roman" w:hAnsi="Times New Roman"/>
          <w:sz w:val="26"/>
          <w:szCs w:val="26"/>
        </w:rPr>
      </w:pPr>
      <w:r w:rsidRPr="003829F8">
        <w:rPr>
          <w:rFonts w:ascii="Times New Roman" w:hAnsi="Times New Roman"/>
          <w:sz w:val="26"/>
          <w:szCs w:val="26"/>
        </w:rPr>
        <w:t xml:space="preserve">In corrispondenza della data consegna, o nei giorni immediatamente successivi, è richiesto un periodo di attività formativa sull’utilizzo del </w:t>
      </w:r>
      <w:r>
        <w:rPr>
          <w:rFonts w:ascii="Times New Roman" w:hAnsi="Times New Roman"/>
          <w:sz w:val="26"/>
          <w:szCs w:val="26"/>
        </w:rPr>
        <w:t>mezzo e del suo allestimento, specifico sulle attività seguenti:</w:t>
      </w:r>
    </w:p>
    <w:p w:rsidR="00615C55" w:rsidRPr="003829F8" w:rsidRDefault="00615C55" w:rsidP="0065508A">
      <w:pPr>
        <w:pStyle w:val="MS2000-BaseParagrafo"/>
        <w:numPr>
          <w:ilvl w:val="1"/>
          <w:numId w:val="15"/>
        </w:numPr>
        <w:tabs>
          <w:tab w:val="clear" w:pos="284"/>
          <w:tab w:val="left" w:pos="720"/>
          <w:tab w:val="left" w:pos="900"/>
        </w:tabs>
        <w:ind w:left="720" w:firstLine="0"/>
        <w:jc w:val="both"/>
        <w:rPr>
          <w:rFonts w:ascii="Times New Roman" w:hAnsi="Times New Roman"/>
          <w:sz w:val="26"/>
          <w:szCs w:val="26"/>
        </w:rPr>
      </w:pPr>
      <w:r w:rsidRPr="003829F8">
        <w:rPr>
          <w:rFonts w:ascii="Times New Roman" w:hAnsi="Times New Roman"/>
          <w:sz w:val="26"/>
          <w:szCs w:val="26"/>
        </w:rPr>
        <w:t xml:space="preserve">utilizzo </w:t>
      </w:r>
      <w:r>
        <w:rPr>
          <w:rFonts w:ascii="Times New Roman" w:hAnsi="Times New Roman"/>
          <w:sz w:val="26"/>
          <w:szCs w:val="26"/>
        </w:rPr>
        <w:t>del mezzo e dei suoi accessori</w:t>
      </w:r>
    </w:p>
    <w:p w:rsidR="00615C55" w:rsidRPr="003829F8" w:rsidRDefault="00615C55" w:rsidP="0065508A">
      <w:pPr>
        <w:pStyle w:val="MS2000-BaseParagrafo"/>
        <w:numPr>
          <w:ilvl w:val="1"/>
          <w:numId w:val="15"/>
        </w:numPr>
        <w:tabs>
          <w:tab w:val="clear" w:pos="284"/>
          <w:tab w:val="left" w:pos="900"/>
        </w:tabs>
        <w:ind w:left="900" w:hanging="180"/>
        <w:jc w:val="both"/>
        <w:rPr>
          <w:rFonts w:ascii="Times New Roman" w:hAnsi="Times New Roman"/>
          <w:sz w:val="26"/>
          <w:szCs w:val="26"/>
        </w:rPr>
      </w:pPr>
      <w:r w:rsidRPr="003829F8">
        <w:rPr>
          <w:rFonts w:ascii="Times New Roman" w:hAnsi="Times New Roman"/>
          <w:sz w:val="26"/>
          <w:szCs w:val="26"/>
        </w:rPr>
        <w:t>attività di verifica/ispezione regolamentate dal manuale d’uso e manutenzione  (solamente quelle eseguibili da personale non specializzato)</w:t>
      </w:r>
    </w:p>
    <w:p w:rsidR="00615C55" w:rsidRDefault="00615C55" w:rsidP="0065508A">
      <w:pPr>
        <w:pStyle w:val="MS2000-BaseParagrafo"/>
        <w:numPr>
          <w:ilvl w:val="1"/>
          <w:numId w:val="15"/>
        </w:numPr>
        <w:tabs>
          <w:tab w:val="clear" w:pos="284"/>
          <w:tab w:val="left" w:pos="720"/>
          <w:tab w:val="left" w:pos="900"/>
        </w:tabs>
        <w:ind w:left="720" w:firstLine="0"/>
        <w:jc w:val="both"/>
        <w:rPr>
          <w:rFonts w:ascii="Times New Roman" w:hAnsi="Times New Roman"/>
          <w:sz w:val="26"/>
          <w:szCs w:val="26"/>
        </w:rPr>
      </w:pPr>
      <w:r w:rsidRPr="003829F8">
        <w:rPr>
          <w:rFonts w:ascii="Times New Roman" w:hAnsi="Times New Roman"/>
          <w:sz w:val="26"/>
          <w:szCs w:val="26"/>
        </w:rPr>
        <w:t xml:space="preserve">dispositivi di sicurezza in dotazione </w:t>
      </w:r>
      <w:r>
        <w:rPr>
          <w:rFonts w:ascii="Times New Roman" w:hAnsi="Times New Roman"/>
          <w:sz w:val="26"/>
          <w:szCs w:val="26"/>
        </w:rPr>
        <w:t>sul mezzo</w:t>
      </w:r>
    </w:p>
    <w:p w:rsidR="00615C55" w:rsidRDefault="00615C55" w:rsidP="0087495F">
      <w:pPr>
        <w:pStyle w:val="MS2000-BaseParagrafo"/>
        <w:tabs>
          <w:tab w:val="clear" w:pos="284"/>
          <w:tab w:val="left" w:pos="900"/>
        </w:tabs>
        <w:ind w:left="720" w:firstLine="0"/>
        <w:jc w:val="both"/>
        <w:rPr>
          <w:rFonts w:ascii="Times New Roman" w:hAnsi="Times New Roman"/>
          <w:sz w:val="26"/>
          <w:szCs w:val="26"/>
        </w:rPr>
      </w:pPr>
    </w:p>
    <w:p w:rsidR="00615C55" w:rsidRPr="002F6395" w:rsidRDefault="00615C55" w:rsidP="0087495F">
      <w:pPr>
        <w:pStyle w:val="MS2000-BaseParagrafo"/>
        <w:numPr>
          <w:ilvl w:val="0"/>
          <w:numId w:val="16"/>
        </w:numPr>
        <w:tabs>
          <w:tab w:val="clear" w:pos="284"/>
          <w:tab w:val="left" w:pos="720"/>
        </w:tabs>
        <w:jc w:val="both"/>
        <w:rPr>
          <w:rFonts w:ascii="Times New Roman" w:hAnsi="Times New Roman"/>
          <w:b/>
          <w:sz w:val="26"/>
          <w:szCs w:val="26"/>
        </w:rPr>
      </w:pPr>
      <w:r w:rsidRPr="002F6395">
        <w:rPr>
          <w:rFonts w:ascii="Times New Roman" w:hAnsi="Times New Roman"/>
          <w:b/>
          <w:sz w:val="26"/>
          <w:szCs w:val="26"/>
        </w:rPr>
        <w:t xml:space="preserve">Garanzia </w:t>
      </w:r>
    </w:p>
    <w:p w:rsidR="00615C55" w:rsidRPr="002F6395" w:rsidRDefault="00615C55" w:rsidP="0087495F">
      <w:pPr>
        <w:ind w:left="709"/>
        <w:jc w:val="both"/>
        <w:rPr>
          <w:sz w:val="26"/>
          <w:szCs w:val="26"/>
        </w:rPr>
      </w:pPr>
      <w:r w:rsidRPr="002F6395">
        <w:rPr>
          <w:sz w:val="26"/>
          <w:szCs w:val="26"/>
        </w:rPr>
        <w:t xml:space="preserve">La ditta aggiudicatrice, dovrà garantire una garanzia </w:t>
      </w:r>
      <w:r>
        <w:rPr>
          <w:sz w:val="26"/>
          <w:szCs w:val="26"/>
        </w:rPr>
        <w:t xml:space="preserve">minima di </w:t>
      </w:r>
      <w:r w:rsidRPr="002F6395">
        <w:rPr>
          <w:sz w:val="26"/>
          <w:szCs w:val="26"/>
        </w:rPr>
        <w:t xml:space="preserve"> </w:t>
      </w:r>
      <w:r>
        <w:rPr>
          <w:sz w:val="26"/>
          <w:szCs w:val="26"/>
        </w:rPr>
        <w:t>2</w:t>
      </w:r>
      <w:r w:rsidRPr="002F6395">
        <w:rPr>
          <w:sz w:val="26"/>
          <w:szCs w:val="26"/>
        </w:rPr>
        <w:t xml:space="preserve"> (</w:t>
      </w:r>
      <w:r>
        <w:rPr>
          <w:sz w:val="26"/>
          <w:szCs w:val="26"/>
        </w:rPr>
        <w:t>due</w:t>
      </w:r>
      <w:r w:rsidRPr="002F6395">
        <w:rPr>
          <w:sz w:val="26"/>
          <w:szCs w:val="26"/>
        </w:rPr>
        <w:t>)</w:t>
      </w:r>
      <w:r>
        <w:rPr>
          <w:sz w:val="26"/>
          <w:szCs w:val="26"/>
        </w:rPr>
        <w:t xml:space="preserve"> anni.</w:t>
      </w:r>
    </w:p>
    <w:p w:rsidR="00615C55" w:rsidRPr="002F6395" w:rsidRDefault="00615C55" w:rsidP="0087495F">
      <w:pPr>
        <w:jc w:val="both"/>
        <w:rPr>
          <w:sz w:val="26"/>
          <w:szCs w:val="26"/>
        </w:rPr>
      </w:pPr>
    </w:p>
    <w:p w:rsidR="00615C55" w:rsidRPr="002F6395" w:rsidRDefault="00615C55" w:rsidP="0087495F">
      <w:pPr>
        <w:pStyle w:val="ListParagraph"/>
        <w:numPr>
          <w:ilvl w:val="0"/>
          <w:numId w:val="16"/>
        </w:numPr>
        <w:jc w:val="both"/>
        <w:rPr>
          <w:b/>
          <w:sz w:val="26"/>
          <w:szCs w:val="26"/>
        </w:rPr>
      </w:pPr>
      <w:r>
        <w:rPr>
          <w:b/>
          <w:bCs/>
          <w:sz w:val="26"/>
          <w:szCs w:val="26"/>
        </w:rPr>
        <w:t>Per</w:t>
      </w:r>
      <w:r w:rsidRPr="002F6395">
        <w:rPr>
          <w:b/>
          <w:bCs/>
          <w:sz w:val="26"/>
          <w:szCs w:val="26"/>
        </w:rPr>
        <w:t xml:space="preserve">sonalizzazioni: </w:t>
      </w:r>
    </w:p>
    <w:p w:rsidR="00615C55" w:rsidRPr="002F6395" w:rsidRDefault="00615C55" w:rsidP="0087495F">
      <w:pPr>
        <w:ind w:left="709"/>
        <w:jc w:val="both"/>
        <w:rPr>
          <w:sz w:val="26"/>
          <w:szCs w:val="26"/>
        </w:rPr>
      </w:pPr>
      <w:r w:rsidRPr="002F6395">
        <w:rPr>
          <w:sz w:val="26"/>
          <w:szCs w:val="26"/>
        </w:rPr>
        <w:t xml:space="preserve"> Dovrà essere prevista la fornitura e l’applicazione di una serie di personalizzazioni, le quali  saranno fornite contestualmente alla nota di affidamento della fornitura, comunque su supporto informatico a mezzo posta raccomandata A/R, con indicazione sulle dimensioni.</w:t>
      </w:r>
    </w:p>
    <w:p w:rsidR="00615C55" w:rsidRDefault="00615C55" w:rsidP="009A14CB">
      <w:pPr>
        <w:pStyle w:val="MS2000-BaseParagrafo"/>
        <w:tabs>
          <w:tab w:val="clear" w:pos="284"/>
          <w:tab w:val="left" w:pos="900"/>
        </w:tabs>
        <w:jc w:val="both"/>
        <w:rPr>
          <w:rFonts w:ascii="Times New Roman" w:hAnsi="Times New Roman"/>
          <w:b/>
          <w:sz w:val="28"/>
          <w:szCs w:val="28"/>
        </w:rPr>
      </w:pPr>
    </w:p>
    <w:p w:rsidR="00615C55" w:rsidRDefault="00615C55" w:rsidP="009A14CB">
      <w:pPr>
        <w:pStyle w:val="MS2000-BaseParagrafo"/>
        <w:tabs>
          <w:tab w:val="clear" w:pos="284"/>
          <w:tab w:val="left" w:pos="900"/>
        </w:tabs>
        <w:jc w:val="both"/>
        <w:rPr>
          <w:rFonts w:ascii="Times New Roman" w:hAnsi="Times New Roman"/>
          <w:b/>
          <w:sz w:val="28"/>
          <w:szCs w:val="28"/>
        </w:rPr>
      </w:pPr>
    </w:p>
    <w:sectPr w:rsidR="00615C55" w:rsidSect="00D206D5">
      <w:headerReference w:type="default" r:id="rId8"/>
      <w:footerReference w:type="default" r:id="rId9"/>
      <w:pgSz w:w="11906" w:h="16838"/>
      <w:pgMar w:top="1417" w:right="1134" w:bottom="1701" w:left="1134" w:header="284" w:footer="314"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15C55" w:rsidRDefault="00615C55" w:rsidP="00AA13C9">
      <w:r>
        <w:separator/>
      </w:r>
    </w:p>
  </w:endnote>
  <w:endnote w:type="continuationSeparator" w:id="0">
    <w:p w:rsidR="00615C55" w:rsidRDefault="00615C55" w:rsidP="00AA13C9">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ndara">
    <w:panose1 w:val="020E0502030303020204"/>
    <w:charset w:val="00"/>
    <w:family w:val="swiss"/>
    <w:pitch w:val="variable"/>
    <w:sig w:usb0="A00002EF" w:usb1="4000204B" w:usb2="00000000" w:usb3="00000000" w:csb0="0000009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Helvetica">
    <w:panose1 w:val="020B0604020202020204"/>
    <w:charset w:val="00"/>
    <w:family w:val="swiss"/>
    <w:pitch w:val="variable"/>
    <w:sig w:usb0="20002A87" w:usb1="80000000" w:usb2="00000008" w:usb3="00000000" w:csb0="000001FF" w:csb1="00000000"/>
  </w:font>
  <w:font w:name="Consolas">
    <w:panose1 w:val="020B0609020204030204"/>
    <w:charset w:val="00"/>
    <w:family w:val="modern"/>
    <w:pitch w:val="fixed"/>
    <w:sig w:usb0="A00002EF" w:usb1="40002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5C55" w:rsidRPr="002856F1" w:rsidRDefault="00615C55" w:rsidP="00AA13C9">
    <w:pPr>
      <w:pBdr>
        <w:bottom w:val="single" w:sz="12" w:space="1" w:color="auto"/>
      </w:pBdr>
      <w:ind w:left="-567" w:right="-425"/>
      <w:rPr>
        <w:rFonts w:ascii="Calibri" w:hAnsi="Calibri"/>
        <w:sz w:val="18"/>
      </w:rPr>
    </w:pPr>
    <w:r w:rsidRPr="002856F1">
      <w:rPr>
        <w:rFonts w:ascii="Calibri" w:hAnsi="Calibri"/>
        <w:sz w:val="18"/>
      </w:rPr>
      <w:t xml:space="preserve">Istruttore: </w:t>
    </w:r>
    <w:r>
      <w:rPr>
        <w:rFonts w:ascii="Calibri" w:hAnsi="Calibri"/>
        <w:sz w:val="18"/>
      </w:rPr>
      <w:t>de Vanna Sandro</w:t>
    </w:r>
  </w:p>
  <w:p w:rsidR="00615C55" w:rsidRPr="002856F1" w:rsidRDefault="00615C55" w:rsidP="00AA13C9">
    <w:pPr>
      <w:ind w:left="-567" w:right="-425"/>
      <w:jc w:val="center"/>
      <w:rPr>
        <w:rFonts w:ascii="Calibri" w:hAnsi="Calibri"/>
      </w:rPr>
    </w:pPr>
    <w:r w:rsidRPr="002856F1">
      <w:rPr>
        <w:rFonts w:ascii="Calibri" w:hAnsi="Calibri"/>
      </w:rPr>
      <w:t xml:space="preserve">Viale Enzo Ferrari - Dismessa Aerostazione Civile           Cap. 70128 Bari-Palese  (BA) </w:t>
    </w:r>
  </w:p>
  <w:p w:rsidR="00615C55" w:rsidRPr="002856F1" w:rsidRDefault="00615C55" w:rsidP="00AA13C9">
    <w:pPr>
      <w:ind w:left="-567" w:right="-425"/>
      <w:jc w:val="center"/>
      <w:rPr>
        <w:rFonts w:ascii="Calibri" w:hAnsi="Calibri"/>
        <w:b/>
        <w:bCs/>
      </w:rPr>
    </w:pPr>
    <w:r w:rsidRPr="002856F1">
      <w:rPr>
        <w:rFonts w:ascii="Calibri" w:hAnsi="Calibri"/>
      </w:rPr>
      <w:t>Tel. 0805802</w:t>
    </w:r>
    <w:r>
      <w:rPr>
        <w:rFonts w:ascii="Calibri" w:hAnsi="Calibri"/>
      </w:rPr>
      <w:t>1</w:t>
    </w:r>
    <w:r w:rsidRPr="002856F1">
      <w:rPr>
        <w:rFonts w:ascii="Calibri" w:hAnsi="Calibri"/>
      </w:rPr>
      <w:t>1</w:t>
    </w:r>
    <w:r>
      <w:rPr>
        <w:rFonts w:ascii="Calibri" w:hAnsi="Calibri"/>
      </w:rPr>
      <w:t>1     Fax 080-5372310</w:t>
    </w:r>
  </w:p>
  <w:p w:rsidR="00615C55" w:rsidRDefault="00615C5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15C55" w:rsidRDefault="00615C55" w:rsidP="00AA13C9">
      <w:r>
        <w:separator/>
      </w:r>
    </w:p>
  </w:footnote>
  <w:footnote w:type="continuationSeparator" w:id="0">
    <w:p w:rsidR="00615C55" w:rsidRDefault="00615C55" w:rsidP="00AA13C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ook w:val="00A0"/>
    </w:tblPr>
    <w:tblGrid>
      <w:gridCol w:w="1105"/>
      <w:gridCol w:w="7615"/>
    </w:tblGrid>
    <w:tr w:rsidR="00615C55" w:rsidRPr="002349B9" w:rsidTr="00A669D9">
      <w:tc>
        <w:tcPr>
          <w:tcW w:w="1105" w:type="dxa"/>
          <w:vAlign w:val="center"/>
        </w:tcPr>
        <w:p w:rsidR="00615C55" w:rsidRPr="002349B9" w:rsidRDefault="00615C55" w:rsidP="00A669D9">
          <w:pPr>
            <w:pStyle w:val="Header"/>
            <w:tabs>
              <w:tab w:val="clear" w:pos="4819"/>
              <w:tab w:val="clear" w:pos="9638"/>
            </w:tabs>
            <w:jc w:val="both"/>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magine 0" o:spid="_x0000_s2049" type="#_x0000_t75" alt="Puglia.png" style="position:absolute;left:0;text-align:left;margin-left:5.4pt;margin-top:.3pt;width:44.25pt;height:67.5pt;z-index:251660288;visibility:visible" o:allowoverlap="f">
                <v:imagedata r:id="rId1" o:title=""/>
              </v:shape>
            </w:pict>
          </w:r>
        </w:p>
      </w:tc>
      <w:tc>
        <w:tcPr>
          <w:tcW w:w="7615" w:type="dxa"/>
        </w:tcPr>
        <w:p w:rsidR="00615C55" w:rsidRPr="00427E4B" w:rsidRDefault="00615C55" w:rsidP="00A669D9">
          <w:pPr>
            <w:pStyle w:val="Header"/>
            <w:tabs>
              <w:tab w:val="clear" w:pos="4819"/>
              <w:tab w:val="clear" w:pos="9638"/>
            </w:tabs>
            <w:jc w:val="center"/>
            <w:rPr>
              <w:b/>
              <w:bCs/>
              <w:sz w:val="50"/>
              <w:szCs w:val="56"/>
            </w:rPr>
          </w:pPr>
          <w:r>
            <w:rPr>
              <w:noProof/>
            </w:rPr>
            <w:pict>
              <v:shape id="Immagine 2" o:spid="_x0000_s2050" type="#_x0000_t75" alt="logo_PC" style="position:absolute;left:0;text-align:left;margin-left:371.35pt;margin-top:4.55pt;width:60.4pt;height:61pt;z-index:251661312;visibility:visible;mso-position-horizontal-relative:text;mso-position-vertical-relative:text">
                <v:imagedata r:id="rId2" o:title=""/>
              </v:shape>
            </w:pict>
          </w:r>
          <w:r w:rsidRPr="00427E4B">
            <w:rPr>
              <w:b/>
              <w:bCs/>
              <w:sz w:val="50"/>
              <w:szCs w:val="56"/>
            </w:rPr>
            <w:t>REGIONE PUGLIA</w:t>
          </w:r>
        </w:p>
        <w:p w:rsidR="00615C55" w:rsidRDefault="00615C55" w:rsidP="00A669D9">
          <w:pPr>
            <w:pStyle w:val="Header"/>
            <w:tabs>
              <w:tab w:val="clear" w:pos="4819"/>
              <w:tab w:val="clear" w:pos="9638"/>
            </w:tabs>
            <w:jc w:val="center"/>
            <w:rPr>
              <w:b/>
              <w:bCs/>
              <w:i/>
              <w:iCs/>
              <w:sz w:val="26"/>
              <w:szCs w:val="32"/>
            </w:rPr>
          </w:pPr>
          <w:r>
            <w:rPr>
              <w:b/>
              <w:bCs/>
              <w:i/>
              <w:iCs/>
              <w:sz w:val="26"/>
              <w:szCs w:val="32"/>
            </w:rPr>
            <w:t xml:space="preserve">Area Politiche per riqualificazione, la tutela e la sicurezza  ambientale e per l'attuazione delle opere pubbliche </w:t>
          </w:r>
        </w:p>
        <w:p w:rsidR="00615C55" w:rsidRPr="00427E4B" w:rsidRDefault="00615C55" w:rsidP="00A669D9">
          <w:pPr>
            <w:pStyle w:val="Header"/>
            <w:tabs>
              <w:tab w:val="clear" w:pos="4819"/>
              <w:tab w:val="clear" w:pos="9638"/>
            </w:tabs>
            <w:jc w:val="center"/>
            <w:rPr>
              <w:b/>
              <w:bCs/>
              <w:i/>
              <w:iCs/>
              <w:sz w:val="26"/>
              <w:szCs w:val="32"/>
            </w:rPr>
          </w:pPr>
          <w:r w:rsidRPr="00427E4B">
            <w:rPr>
              <w:b/>
              <w:bCs/>
              <w:i/>
              <w:iCs/>
              <w:sz w:val="26"/>
              <w:szCs w:val="32"/>
            </w:rPr>
            <w:t>Servizio Protezione Civile</w:t>
          </w:r>
        </w:p>
        <w:p w:rsidR="00615C55" w:rsidRPr="00EF1314" w:rsidRDefault="00615C55" w:rsidP="00A669D9">
          <w:pPr>
            <w:pStyle w:val="Header"/>
            <w:jc w:val="center"/>
            <w:rPr>
              <w:i/>
              <w:sz w:val="20"/>
              <w:szCs w:val="20"/>
            </w:rPr>
          </w:pPr>
          <w:r w:rsidRPr="00EF1314">
            <w:rPr>
              <w:b/>
              <w:bCs/>
              <w:i/>
              <w:iCs/>
              <w:sz w:val="20"/>
              <w:szCs w:val="20"/>
            </w:rPr>
            <w:t>Posizione Organizzativa “Volontariato, colonna mobile, formazione e informazione”</w:t>
          </w:r>
        </w:p>
      </w:tc>
    </w:tr>
  </w:tbl>
  <w:p w:rsidR="00615C55" w:rsidRDefault="00615C5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C03DD3"/>
    <w:multiLevelType w:val="hybridMultilevel"/>
    <w:tmpl w:val="246C8E96"/>
    <w:lvl w:ilvl="0" w:tplc="7AB4C2C0">
      <w:numFmt w:val="bullet"/>
      <w:lvlText w:val="-"/>
      <w:lvlJc w:val="left"/>
      <w:pPr>
        <w:ind w:left="1068" w:hanging="360"/>
      </w:pPr>
      <w:rPr>
        <w:rFonts w:ascii="Arial" w:eastAsia="Times New Roman" w:hAnsi="Arial" w:hint="default"/>
      </w:rPr>
    </w:lvl>
    <w:lvl w:ilvl="1" w:tplc="04100003" w:tentative="1">
      <w:start w:val="1"/>
      <w:numFmt w:val="bullet"/>
      <w:lvlText w:val="o"/>
      <w:lvlJc w:val="left"/>
      <w:pPr>
        <w:ind w:left="1788" w:hanging="360"/>
      </w:pPr>
      <w:rPr>
        <w:rFonts w:ascii="Courier New" w:hAnsi="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1">
    <w:nsid w:val="02E9659C"/>
    <w:multiLevelType w:val="hybridMultilevel"/>
    <w:tmpl w:val="C686A410"/>
    <w:lvl w:ilvl="0" w:tplc="04100001">
      <w:start w:val="1"/>
      <w:numFmt w:val="bullet"/>
      <w:lvlText w:val=""/>
      <w:lvlJc w:val="left"/>
      <w:pPr>
        <w:ind w:left="2280" w:hanging="360"/>
      </w:pPr>
      <w:rPr>
        <w:rFonts w:ascii="Symbol" w:hAnsi="Symbol" w:hint="default"/>
      </w:rPr>
    </w:lvl>
    <w:lvl w:ilvl="1" w:tplc="04100003" w:tentative="1">
      <w:start w:val="1"/>
      <w:numFmt w:val="bullet"/>
      <w:lvlText w:val="o"/>
      <w:lvlJc w:val="left"/>
      <w:pPr>
        <w:ind w:left="3000" w:hanging="360"/>
      </w:pPr>
      <w:rPr>
        <w:rFonts w:ascii="Courier New" w:hAnsi="Courier New" w:hint="default"/>
      </w:rPr>
    </w:lvl>
    <w:lvl w:ilvl="2" w:tplc="04100005" w:tentative="1">
      <w:start w:val="1"/>
      <w:numFmt w:val="bullet"/>
      <w:lvlText w:val=""/>
      <w:lvlJc w:val="left"/>
      <w:pPr>
        <w:ind w:left="3720" w:hanging="360"/>
      </w:pPr>
      <w:rPr>
        <w:rFonts w:ascii="Wingdings" w:hAnsi="Wingdings" w:hint="default"/>
      </w:rPr>
    </w:lvl>
    <w:lvl w:ilvl="3" w:tplc="04100001" w:tentative="1">
      <w:start w:val="1"/>
      <w:numFmt w:val="bullet"/>
      <w:lvlText w:val=""/>
      <w:lvlJc w:val="left"/>
      <w:pPr>
        <w:ind w:left="4440" w:hanging="360"/>
      </w:pPr>
      <w:rPr>
        <w:rFonts w:ascii="Symbol" w:hAnsi="Symbol" w:hint="default"/>
      </w:rPr>
    </w:lvl>
    <w:lvl w:ilvl="4" w:tplc="04100003" w:tentative="1">
      <w:start w:val="1"/>
      <w:numFmt w:val="bullet"/>
      <w:lvlText w:val="o"/>
      <w:lvlJc w:val="left"/>
      <w:pPr>
        <w:ind w:left="5160" w:hanging="360"/>
      </w:pPr>
      <w:rPr>
        <w:rFonts w:ascii="Courier New" w:hAnsi="Courier New" w:hint="default"/>
      </w:rPr>
    </w:lvl>
    <w:lvl w:ilvl="5" w:tplc="04100005" w:tentative="1">
      <w:start w:val="1"/>
      <w:numFmt w:val="bullet"/>
      <w:lvlText w:val=""/>
      <w:lvlJc w:val="left"/>
      <w:pPr>
        <w:ind w:left="5880" w:hanging="360"/>
      </w:pPr>
      <w:rPr>
        <w:rFonts w:ascii="Wingdings" w:hAnsi="Wingdings" w:hint="default"/>
      </w:rPr>
    </w:lvl>
    <w:lvl w:ilvl="6" w:tplc="04100001" w:tentative="1">
      <w:start w:val="1"/>
      <w:numFmt w:val="bullet"/>
      <w:lvlText w:val=""/>
      <w:lvlJc w:val="left"/>
      <w:pPr>
        <w:ind w:left="6600" w:hanging="360"/>
      </w:pPr>
      <w:rPr>
        <w:rFonts w:ascii="Symbol" w:hAnsi="Symbol" w:hint="default"/>
      </w:rPr>
    </w:lvl>
    <w:lvl w:ilvl="7" w:tplc="04100003" w:tentative="1">
      <w:start w:val="1"/>
      <w:numFmt w:val="bullet"/>
      <w:lvlText w:val="o"/>
      <w:lvlJc w:val="left"/>
      <w:pPr>
        <w:ind w:left="7320" w:hanging="360"/>
      </w:pPr>
      <w:rPr>
        <w:rFonts w:ascii="Courier New" w:hAnsi="Courier New" w:hint="default"/>
      </w:rPr>
    </w:lvl>
    <w:lvl w:ilvl="8" w:tplc="04100005" w:tentative="1">
      <w:start w:val="1"/>
      <w:numFmt w:val="bullet"/>
      <w:lvlText w:val=""/>
      <w:lvlJc w:val="left"/>
      <w:pPr>
        <w:ind w:left="8040" w:hanging="360"/>
      </w:pPr>
      <w:rPr>
        <w:rFonts w:ascii="Wingdings" w:hAnsi="Wingdings" w:hint="default"/>
      </w:rPr>
    </w:lvl>
  </w:abstractNum>
  <w:abstractNum w:abstractNumId="2">
    <w:nsid w:val="0A8F4DA3"/>
    <w:multiLevelType w:val="hybridMultilevel"/>
    <w:tmpl w:val="22EE4E2E"/>
    <w:lvl w:ilvl="0" w:tplc="0410000F">
      <w:start w:val="1"/>
      <w:numFmt w:val="decimal"/>
      <w:lvlText w:val="%1."/>
      <w:lvlJc w:val="left"/>
      <w:pPr>
        <w:ind w:left="720" w:hanging="360"/>
      </w:pPr>
      <w:rPr>
        <w:rFonts w:cs="Times New Roman"/>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3">
    <w:nsid w:val="0C0A0FE5"/>
    <w:multiLevelType w:val="hybridMultilevel"/>
    <w:tmpl w:val="96500D30"/>
    <w:lvl w:ilvl="0" w:tplc="654A4892">
      <w:start w:val="16"/>
      <w:numFmt w:val="decimal"/>
      <w:lvlText w:val="%1"/>
      <w:lvlJc w:val="left"/>
      <w:pPr>
        <w:ind w:left="1778" w:hanging="360"/>
      </w:pPr>
      <w:rPr>
        <w:rFonts w:cs="Times New Roman" w:hint="default"/>
      </w:rPr>
    </w:lvl>
    <w:lvl w:ilvl="1" w:tplc="04100019" w:tentative="1">
      <w:start w:val="1"/>
      <w:numFmt w:val="lowerLetter"/>
      <w:lvlText w:val="%2."/>
      <w:lvlJc w:val="left"/>
      <w:pPr>
        <w:ind w:left="2498" w:hanging="360"/>
      </w:pPr>
      <w:rPr>
        <w:rFonts w:cs="Times New Roman"/>
      </w:rPr>
    </w:lvl>
    <w:lvl w:ilvl="2" w:tplc="0410001B" w:tentative="1">
      <w:start w:val="1"/>
      <w:numFmt w:val="lowerRoman"/>
      <w:lvlText w:val="%3."/>
      <w:lvlJc w:val="right"/>
      <w:pPr>
        <w:ind w:left="3218" w:hanging="180"/>
      </w:pPr>
      <w:rPr>
        <w:rFonts w:cs="Times New Roman"/>
      </w:rPr>
    </w:lvl>
    <w:lvl w:ilvl="3" w:tplc="0410000F" w:tentative="1">
      <w:start w:val="1"/>
      <w:numFmt w:val="decimal"/>
      <w:lvlText w:val="%4."/>
      <w:lvlJc w:val="left"/>
      <w:pPr>
        <w:ind w:left="3938" w:hanging="360"/>
      </w:pPr>
      <w:rPr>
        <w:rFonts w:cs="Times New Roman"/>
      </w:rPr>
    </w:lvl>
    <w:lvl w:ilvl="4" w:tplc="04100019" w:tentative="1">
      <w:start w:val="1"/>
      <w:numFmt w:val="lowerLetter"/>
      <w:lvlText w:val="%5."/>
      <w:lvlJc w:val="left"/>
      <w:pPr>
        <w:ind w:left="4658" w:hanging="360"/>
      </w:pPr>
      <w:rPr>
        <w:rFonts w:cs="Times New Roman"/>
      </w:rPr>
    </w:lvl>
    <w:lvl w:ilvl="5" w:tplc="0410001B" w:tentative="1">
      <w:start w:val="1"/>
      <w:numFmt w:val="lowerRoman"/>
      <w:lvlText w:val="%6."/>
      <w:lvlJc w:val="right"/>
      <w:pPr>
        <w:ind w:left="5378" w:hanging="180"/>
      </w:pPr>
      <w:rPr>
        <w:rFonts w:cs="Times New Roman"/>
      </w:rPr>
    </w:lvl>
    <w:lvl w:ilvl="6" w:tplc="0410000F" w:tentative="1">
      <w:start w:val="1"/>
      <w:numFmt w:val="decimal"/>
      <w:lvlText w:val="%7."/>
      <w:lvlJc w:val="left"/>
      <w:pPr>
        <w:ind w:left="6098" w:hanging="360"/>
      </w:pPr>
      <w:rPr>
        <w:rFonts w:cs="Times New Roman"/>
      </w:rPr>
    </w:lvl>
    <w:lvl w:ilvl="7" w:tplc="04100019" w:tentative="1">
      <w:start w:val="1"/>
      <w:numFmt w:val="lowerLetter"/>
      <w:lvlText w:val="%8."/>
      <w:lvlJc w:val="left"/>
      <w:pPr>
        <w:ind w:left="6818" w:hanging="360"/>
      </w:pPr>
      <w:rPr>
        <w:rFonts w:cs="Times New Roman"/>
      </w:rPr>
    </w:lvl>
    <w:lvl w:ilvl="8" w:tplc="0410001B" w:tentative="1">
      <w:start w:val="1"/>
      <w:numFmt w:val="lowerRoman"/>
      <w:lvlText w:val="%9."/>
      <w:lvlJc w:val="right"/>
      <w:pPr>
        <w:ind w:left="7538" w:hanging="180"/>
      </w:pPr>
      <w:rPr>
        <w:rFonts w:cs="Times New Roman"/>
      </w:rPr>
    </w:lvl>
  </w:abstractNum>
  <w:abstractNum w:abstractNumId="4">
    <w:nsid w:val="0D470980"/>
    <w:multiLevelType w:val="hybridMultilevel"/>
    <w:tmpl w:val="2C6A460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nsid w:val="146A6962"/>
    <w:multiLevelType w:val="multilevel"/>
    <w:tmpl w:val="1634306A"/>
    <w:lvl w:ilvl="0">
      <w:start w:val="1"/>
      <w:numFmt w:val="decimal"/>
      <w:lvlText w:val="%1."/>
      <w:lvlJc w:val="left"/>
      <w:pPr>
        <w:tabs>
          <w:tab w:val="num" w:pos="720"/>
        </w:tabs>
        <w:ind w:left="720" w:hanging="360"/>
      </w:pPr>
      <w:rPr>
        <w:rFonts w:cs="Times New Roman" w:hint="default"/>
      </w:rPr>
    </w:lvl>
    <w:lvl w:ilvl="1">
      <w:start w:val="1"/>
      <w:numFmt w:val="decimal"/>
      <w:isLgl/>
      <w:lvlText w:val="%1.%2"/>
      <w:lvlJc w:val="left"/>
      <w:pPr>
        <w:tabs>
          <w:tab w:val="num" w:pos="720"/>
        </w:tabs>
        <w:ind w:left="720" w:hanging="36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6">
    <w:nsid w:val="15EB1133"/>
    <w:multiLevelType w:val="multilevel"/>
    <w:tmpl w:val="12663DEC"/>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7">
    <w:nsid w:val="19D36992"/>
    <w:multiLevelType w:val="hybridMultilevel"/>
    <w:tmpl w:val="898C6800"/>
    <w:lvl w:ilvl="0" w:tplc="04100017">
      <w:start w:val="1"/>
      <w:numFmt w:val="lowerLetter"/>
      <w:lvlText w:val="%1)"/>
      <w:lvlJc w:val="left"/>
      <w:pPr>
        <w:ind w:left="720" w:hanging="360"/>
      </w:pPr>
      <w:rPr>
        <w:rFonts w:cs="Times New Roman"/>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8">
    <w:nsid w:val="20E100C7"/>
    <w:multiLevelType w:val="multilevel"/>
    <w:tmpl w:val="1634306A"/>
    <w:lvl w:ilvl="0">
      <w:start w:val="1"/>
      <w:numFmt w:val="decimal"/>
      <w:lvlText w:val="%1."/>
      <w:lvlJc w:val="left"/>
      <w:pPr>
        <w:tabs>
          <w:tab w:val="num" w:pos="720"/>
        </w:tabs>
        <w:ind w:left="720" w:hanging="360"/>
      </w:pPr>
      <w:rPr>
        <w:rFonts w:cs="Times New Roman" w:hint="default"/>
      </w:rPr>
    </w:lvl>
    <w:lvl w:ilvl="1">
      <w:start w:val="1"/>
      <w:numFmt w:val="decimal"/>
      <w:isLgl/>
      <w:lvlText w:val="%1.%2"/>
      <w:lvlJc w:val="left"/>
      <w:pPr>
        <w:tabs>
          <w:tab w:val="num" w:pos="720"/>
        </w:tabs>
        <w:ind w:left="720" w:hanging="36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9">
    <w:nsid w:val="28835877"/>
    <w:multiLevelType w:val="multilevel"/>
    <w:tmpl w:val="1634306A"/>
    <w:lvl w:ilvl="0">
      <w:start w:val="1"/>
      <w:numFmt w:val="decimal"/>
      <w:lvlText w:val="%1."/>
      <w:lvlJc w:val="left"/>
      <w:pPr>
        <w:tabs>
          <w:tab w:val="num" w:pos="720"/>
        </w:tabs>
        <w:ind w:left="720" w:hanging="360"/>
      </w:pPr>
      <w:rPr>
        <w:rFonts w:cs="Times New Roman" w:hint="default"/>
      </w:rPr>
    </w:lvl>
    <w:lvl w:ilvl="1">
      <w:start w:val="1"/>
      <w:numFmt w:val="decimal"/>
      <w:isLgl/>
      <w:lvlText w:val="%1.%2"/>
      <w:lvlJc w:val="left"/>
      <w:pPr>
        <w:tabs>
          <w:tab w:val="num" w:pos="720"/>
        </w:tabs>
        <w:ind w:left="720" w:hanging="36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10">
    <w:nsid w:val="3C281D84"/>
    <w:multiLevelType w:val="hybridMultilevel"/>
    <w:tmpl w:val="3ACE42C4"/>
    <w:lvl w:ilvl="0" w:tplc="0410000B">
      <w:start w:val="1"/>
      <w:numFmt w:val="bullet"/>
      <w:lvlText w:val=""/>
      <w:lvlJc w:val="left"/>
      <w:pPr>
        <w:ind w:left="2280" w:hanging="360"/>
      </w:pPr>
      <w:rPr>
        <w:rFonts w:ascii="Wingdings" w:hAnsi="Wingdings" w:hint="default"/>
      </w:rPr>
    </w:lvl>
    <w:lvl w:ilvl="1" w:tplc="04100003" w:tentative="1">
      <w:start w:val="1"/>
      <w:numFmt w:val="bullet"/>
      <w:lvlText w:val="o"/>
      <w:lvlJc w:val="left"/>
      <w:pPr>
        <w:ind w:left="3000" w:hanging="360"/>
      </w:pPr>
      <w:rPr>
        <w:rFonts w:ascii="Courier New" w:hAnsi="Courier New" w:hint="default"/>
      </w:rPr>
    </w:lvl>
    <w:lvl w:ilvl="2" w:tplc="04100005" w:tentative="1">
      <w:start w:val="1"/>
      <w:numFmt w:val="bullet"/>
      <w:lvlText w:val=""/>
      <w:lvlJc w:val="left"/>
      <w:pPr>
        <w:ind w:left="3720" w:hanging="360"/>
      </w:pPr>
      <w:rPr>
        <w:rFonts w:ascii="Wingdings" w:hAnsi="Wingdings" w:hint="default"/>
      </w:rPr>
    </w:lvl>
    <w:lvl w:ilvl="3" w:tplc="04100001" w:tentative="1">
      <w:start w:val="1"/>
      <w:numFmt w:val="bullet"/>
      <w:lvlText w:val=""/>
      <w:lvlJc w:val="left"/>
      <w:pPr>
        <w:ind w:left="4440" w:hanging="360"/>
      </w:pPr>
      <w:rPr>
        <w:rFonts w:ascii="Symbol" w:hAnsi="Symbol" w:hint="default"/>
      </w:rPr>
    </w:lvl>
    <w:lvl w:ilvl="4" w:tplc="04100003" w:tentative="1">
      <w:start w:val="1"/>
      <w:numFmt w:val="bullet"/>
      <w:lvlText w:val="o"/>
      <w:lvlJc w:val="left"/>
      <w:pPr>
        <w:ind w:left="5160" w:hanging="360"/>
      </w:pPr>
      <w:rPr>
        <w:rFonts w:ascii="Courier New" w:hAnsi="Courier New" w:hint="default"/>
      </w:rPr>
    </w:lvl>
    <w:lvl w:ilvl="5" w:tplc="04100005" w:tentative="1">
      <w:start w:val="1"/>
      <w:numFmt w:val="bullet"/>
      <w:lvlText w:val=""/>
      <w:lvlJc w:val="left"/>
      <w:pPr>
        <w:ind w:left="5880" w:hanging="360"/>
      </w:pPr>
      <w:rPr>
        <w:rFonts w:ascii="Wingdings" w:hAnsi="Wingdings" w:hint="default"/>
      </w:rPr>
    </w:lvl>
    <w:lvl w:ilvl="6" w:tplc="04100001" w:tentative="1">
      <w:start w:val="1"/>
      <w:numFmt w:val="bullet"/>
      <w:lvlText w:val=""/>
      <w:lvlJc w:val="left"/>
      <w:pPr>
        <w:ind w:left="6600" w:hanging="360"/>
      </w:pPr>
      <w:rPr>
        <w:rFonts w:ascii="Symbol" w:hAnsi="Symbol" w:hint="default"/>
      </w:rPr>
    </w:lvl>
    <w:lvl w:ilvl="7" w:tplc="04100003" w:tentative="1">
      <w:start w:val="1"/>
      <w:numFmt w:val="bullet"/>
      <w:lvlText w:val="o"/>
      <w:lvlJc w:val="left"/>
      <w:pPr>
        <w:ind w:left="7320" w:hanging="360"/>
      </w:pPr>
      <w:rPr>
        <w:rFonts w:ascii="Courier New" w:hAnsi="Courier New" w:hint="default"/>
      </w:rPr>
    </w:lvl>
    <w:lvl w:ilvl="8" w:tplc="04100005" w:tentative="1">
      <w:start w:val="1"/>
      <w:numFmt w:val="bullet"/>
      <w:lvlText w:val=""/>
      <w:lvlJc w:val="left"/>
      <w:pPr>
        <w:ind w:left="8040" w:hanging="360"/>
      </w:pPr>
      <w:rPr>
        <w:rFonts w:ascii="Wingdings" w:hAnsi="Wingdings" w:hint="default"/>
      </w:rPr>
    </w:lvl>
  </w:abstractNum>
  <w:abstractNum w:abstractNumId="11">
    <w:nsid w:val="40A37A08"/>
    <w:multiLevelType w:val="hybridMultilevel"/>
    <w:tmpl w:val="51EC3EF6"/>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2">
    <w:nsid w:val="432069DB"/>
    <w:multiLevelType w:val="hybridMultilevel"/>
    <w:tmpl w:val="695EA344"/>
    <w:lvl w:ilvl="0" w:tplc="8324646E">
      <w:numFmt w:val="bullet"/>
      <w:lvlText w:val="-"/>
      <w:lvlJc w:val="left"/>
      <w:pPr>
        <w:ind w:left="1920" w:hanging="360"/>
      </w:pPr>
      <w:rPr>
        <w:rFonts w:ascii="Candara" w:eastAsia="Times New Roman" w:hAnsi="Candara" w:hint="default"/>
      </w:rPr>
    </w:lvl>
    <w:lvl w:ilvl="1" w:tplc="04100003">
      <w:start w:val="1"/>
      <w:numFmt w:val="bullet"/>
      <w:lvlText w:val="o"/>
      <w:lvlJc w:val="left"/>
      <w:pPr>
        <w:ind w:left="2640" w:hanging="360"/>
      </w:pPr>
      <w:rPr>
        <w:rFonts w:ascii="Courier New" w:hAnsi="Courier New" w:hint="default"/>
      </w:rPr>
    </w:lvl>
    <w:lvl w:ilvl="2" w:tplc="04100005" w:tentative="1">
      <w:start w:val="1"/>
      <w:numFmt w:val="bullet"/>
      <w:lvlText w:val=""/>
      <w:lvlJc w:val="left"/>
      <w:pPr>
        <w:ind w:left="3360" w:hanging="360"/>
      </w:pPr>
      <w:rPr>
        <w:rFonts w:ascii="Wingdings" w:hAnsi="Wingdings" w:hint="default"/>
      </w:rPr>
    </w:lvl>
    <w:lvl w:ilvl="3" w:tplc="04100001" w:tentative="1">
      <w:start w:val="1"/>
      <w:numFmt w:val="bullet"/>
      <w:lvlText w:val=""/>
      <w:lvlJc w:val="left"/>
      <w:pPr>
        <w:ind w:left="4080" w:hanging="360"/>
      </w:pPr>
      <w:rPr>
        <w:rFonts w:ascii="Symbol" w:hAnsi="Symbol" w:hint="default"/>
      </w:rPr>
    </w:lvl>
    <w:lvl w:ilvl="4" w:tplc="04100003" w:tentative="1">
      <w:start w:val="1"/>
      <w:numFmt w:val="bullet"/>
      <w:lvlText w:val="o"/>
      <w:lvlJc w:val="left"/>
      <w:pPr>
        <w:ind w:left="4800" w:hanging="360"/>
      </w:pPr>
      <w:rPr>
        <w:rFonts w:ascii="Courier New" w:hAnsi="Courier New" w:hint="default"/>
      </w:rPr>
    </w:lvl>
    <w:lvl w:ilvl="5" w:tplc="04100005" w:tentative="1">
      <w:start w:val="1"/>
      <w:numFmt w:val="bullet"/>
      <w:lvlText w:val=""/>
      <w:lvlJc w:val="left"/>
      <w:pPr>
        <w:ind w:left="5520" w:hanging="360"/>
      </w:pPr>
      <w:rPr>
        <w:rFonts w:ascii="Wingdings" w:hAnsi="Wingdings" w:hint="default"/>
      </w:rPr>
    </w:lvl>
    <w:lvl w:ilvl="6" w:tplc="04100001" w:tentative="1">
      <w:start w:val="1"/>
      <w:numFmt w:val="bullet"/>
      <w:lvlText w:val=""/>
      <w:lvlJc w:val="left"/>
      <w:pPr>
        <w:ind w:left="6240" w:hanging="360"/>
      </w:pPr>
      <w:rPr>
        <w:rFonts w:ascii="Symbol" w:hAnsi="Symbol" w:hint="default"/>
      </w:rPr>
    </w:lvl>
    <w:lvl w:ilvl="7" w:tplc="04100003" w:tentative="1">
      <w:start w:val="1"/>
      <w:numFmt w:val="bullet"/>
      <w:lvlText w:val="o"/>
      <w:lvlJc w:val="left"/>
      <w:pPr>
        <w:ind w:left="6960" w:hanging="360"/>
      </w:pPr>
      <w:rPr>
        <w:rFonts w:ascii="Courier New" w:hAnsi="Courier New" w:hint="default"/>
      </w:rPr>
    </w:lvl>
    <w:lvl w:ilvl="8" w:tplc="04100005" w:tentative="1">
      <w:start w:val="1"/>
      <w:numFmt w:val="bullet"/>
      <w:lvlText w:val=""/>
      <w:lvlJc w:val="left"/>
      <w:pPr>
        <w:ind w:left="7680" w:hanging="360"/>
      </w:pPr>
      <w:rPr>
        <w:rFonts w:ascii="Wingdings" w:hAnsi="Wingdings" w:hint="default"/>
      </w:rPr>
    </w:lvl>
  </w:abstractNum>
  <w:abstractNum w:abstractNumId="13">
    <w:nsid w:val="45226DB4"/>
    <w:multiLevelType w:val="hybridMultilevel"/>
    <w:tmpl w:val="14185656"/>
    <w:lvl w:ilvl="0" w:tplc="0410000F">
      <w:start w:val="1"/>
      <w:numFmt w:val="decimal"/>
      <w:lvlText w:val="%1."/>
      <w:lvlJc w:val="left"/>
      <w:pPr>
        <w:ind w:left="72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4">
    <w:nsid w:val="45F03C3A"/>
    <w:multiLevelType w:val="hybridMultilevel"/>
    <w:tmpl w:val="776AA66C"/>
    <w:lvl w:ilvl="0" w:tplc="0410000F">
      <w:start w:val="1"/>
      <w:numFmt w:val="decimal"/>
      <w:lvlText w:val="%1."/>
      <w:lvlJc w:val="left"/>
      <w:pPr>
        <w:ind w:left="72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5">
    <w:nsid w:val="4A770C68"/>
    <w:multiLevelType w:val="hybridMultilevel"/>
    <w:tmpl w:val="788E5252"/>
    <w:lvl w:ilvl="0" w:tplc="04100001">
      <w:start w:val="1"/>
      <w:numFmt w:val="bullet"/>
      <w:lvlText w:val=""/>
      <w:lvlJc w:val="left"/>
      <w:pPr>
        <w:ind w:left="1429" w:hanging="360"/>
      </w:pPr>
      <w:rPr>
        <w:rFonts w:ascii="Symbol" w:hAnsi="Symbol" w:hint="default"/>
      </w:rPr>
    </w:lvl>
    <w:lvl w:ilvl="1" w:tplc="04100003" w:tentative="1">
      <w:start w:val="1"/>
      <w:numFmt w:val="bullet"/>
      <w:lvlText w:val="o"/>
      <w:lvlJc w:val="left"/>
      <w:pPr>
        <w:ind w:left="2149" w:hanging="360"/>
      </w:pPr>
      <w:rPr>
        <w:rFonts w:ascii="Courier New" w:hAnsi="Courier New" w:hint="default"/>
      </w:rPr>
    </w:lvl>
    <w:lvl w:ilvl="2" w:tplc="04100005" w:tentative="1">
      <w:start w:val="1"/>
      <w:numFmt w:val="bullet"/>
      <w:lvlText w:val=""/>
      <w:lvlJc w:val="left"/>
      <w:pPr>
        <w:ind w:left="2869" w:hanging="360"/>
      </w:pPr>
      <w:rPr>
        <w:rFonts w:ascii="Wingdings" w:hAnsi="Wingdings" w:hint="default"/>
      </w:rPr>
    </w:lvl>
    <w:lvl w:ilvl="3" w:tplc="04100001" w:tentative="1">
      <w:start w:val="1"/>
      <w:numFmt w:val="bullet"/>
      <w:lvlText w:val=""/>
      <w:lvlJc w:val="left"/>
      <w:pPr>
        <w:ind w:left="3589" w:hanging="360"/>
      </w:pPr>
      <w:rPr>
        <w:rFonts w:ascii="Symbol" w:hAnsi="Symbol" w:hint="default"/>
      </w:rPr>
    </w:lvl>
    <w:lvl w:ilvl="4" w:tplc="04100003" w:tentative="1">
      <w:start w:val="1"/>
      <w:numFmt w:val="bullet"/>
      <w:lvlText w:val="o"/>
      <w:lvlJc w:val="left"/>
      <w:pPr>
        <w:ind w:left="4309" w:hanging="360"/>
      </w:pPr>
      <w:rPr>
        <w:rFonts w:ascii="Courier New" w:hAnsi="Courier New" w:hint="default"/>
      </w:rPr>
    </w:lvl>
    <w:lvl w:ilvl="5" w:tplc="04100005" w:tentative="1">
      <w:start w:val="1"/>
      <w:numFmt w:val="bullet"/>
      <w:lvlText w:val=""/>
      <w:lvlJc w:val="left"/>
      <w:pPr>
        <w:ind w:left="5029" w:hanging="360"/>
      </w:pPr>
      <w:rPr>
        <w:rFonts w:ascii="Wingdings" w:hAnsi="Wingdings" w:hint="default"/>
      </w:rPr>
    </w:lvl>
    <w:lvl w:ilvl="6" w:tplc="04100001" w:tentative="1">
      <w:start w:val="1"/>
      <w:numFmt w:val="bullet"/>
      <w:lvlText w:val=""/>
      <w:lvlJc w:val="left"/>
      <w:pPr>
        <w:ind w:left="5749" w:hanging="360"/>
      </w:pPr>
      <w:rPr>
        <w:rFonts w:ascii="Symbol" w:hAnsi="Symbol" w:hint="default"/>
      </w:rPr>
    </w:lvl>
    <w:lvl w:ilvl="7" w:tplc="04100003" w:tentative="1">
      <w:start w:val="1"/>
      <w:numFmt w:val="bullet"/>
      <w:lvlText w:val="o"/>
      <w:lvlJc w:val="left"/>
      <w:pPr>
        <w:ind w:left="6469" w:hanging="360"/>
      </w:pPr>
      <w:rPr>
        <w:rFonts w:ascii="Courier New" w:hAnsi="Courier New" w:hint="default"/>
      </w:rPr>
    </w:lvl>
    <w:lvl w:ilvl="8" w:tplc="04100005" w:tentative="1">
      <w:start w:val="1"/>
      <w:numFmt w:val="bullet"/>
      <w:lvlText w:val=""/>
      <w:lvlJc w:val="left"/>
      <w:pPr>
        <w:ind w:left="7189" w:hanging="360"/>
      </w:pPr>
      <w:rPr>
        <w:rFonts w:ascii="Wingdings" w:hAnsi="Wingdings" w:hint="default"/>
      </w:rPr>
    </w:lvl>
  </w:abstractNum>
  <w:abstractNum w:abstractNumId="16">
    <w:nsid w:val="52F96F67"/>
    <w:multiLevelType w:val="hybridMultilevel"/>
    <w:tmpl w:val="3E76C05C"/>
    <w:lvl w:ilvl="0" w:tplc="04100017">
      <w:start w:val="1"/>
      <w:numFmt w:val="lowerLetter"/>
      <w:lvlText w:val="%1)"/>
      <w:lvlJc w:val="left"/>
      <w:pPr>
        <w:ind w:left="720" w:hanging="360"/>
      </w:pPr>
      <w:rPr>
        <w:rFonts w:cs="Times New Roman"/>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7">
    <w:nsid w:val="533B3E14"/>
    <w:multiLevelType w:val="hybridMultilevel"/>
    <w:tmpl w:val="E604E094"/>
    <w:lvl w:ilvl="0" w:tplc="7D92C284">
      <w:numFmt w:val="bullet"/>
      <w:lvlText w:val="-"/>
      <w:lvlJc w:val="left"/>
      <w:pPr>
        <w:tabs>
          <w:tab w:val="num" w:pos="720"/>
        </w:tabs>
        <w:ind w:left="720" w:hanging="360"/>
      </w:pPr>
      <w:rPr>
        <w:rFonts w:ascii="Times New Roman" w:eastAsia="Times New Roman" w:hAnsi="Times New Roman" w:hint="default"/>
      </w:rPr>
    </w:lvl>
    <w:lvl w:ilvl="1" w:tplc="04100003">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8">
    <w:nsid w:val="53831088"/>
    <w:multiLevelType w:val="hybridMultilevel"/>
    <w:tmpl w:val="C0482894"/>
    <w:lvl w:ilvl="0" w:tplc="7AB4C2C0">
      <w:numFmt w:val="bullet"/>
      <w:lvlText w:val="-"/>
      <w:lvlJc w:val="left"/>
      <w:pPr>
        <w:tabs>
          <w:tab w:val="num" w:pos="1636"/>
        </w:tabs>
        <w:ind w:left="1636" w:hanging="567"/>
      </w:pPr>
      <w:rPr>
        <w:rFonts w:ascii="Arial" w:eastAsia="Times New Roman" w:hAnsi="Arial" w:hint="default"/>
      </w:rPr>
    </w:lvl>
    <w:lvl w:ilvl="1" w:tplc="04100003" w:tentative="1">
      <w:start w:val="1"/>
      <w:numFmt w:val="bullet"/>
      <w:lvlText w:val="o"/>
      <w:lvlJc w:val="left"/>
      <w:pPr>
        <w:ind w:left="2149" w:hanging="360"/>
      </w:pPr>
      <w:rPr>
        <w:rFonts w:ascii="Courier New" w:hAnsi="Courier New" w:hint="default"/>
      </w:rPr>
    </w:lvl>
    <w:lvl w:ilvl="2" w:tplc="04100005" w:tentative="1">
      <w:start w:val="1"/>
      <w:numFmt w:val="bullet"/>
      <w:lvlText w:val=""/>
      <w:lvlJc w:val="left"/>
      <w:pPr>
        <w:ind w:left="2869" w:hanging="360"/>
      </w:pPr>
      <w:rPr>
        <w:rFonts w:ascii="Wingdings" w:hAnsi="Wingdings" w:hint="default"/>
      </w:rPr>
    </w:lvl>
    <w:lvl w:ilvl="3" w:tplc="04100001" w:tentative="1">
      <w:start w:val="1"/>
      <w:numFmt w:val="bullet"/>
      <w:lvlText w:val=""/>
      <w:lvlJc w:val="left"/>
      <w:pPr>
        <w:ind w:left="3589" w:hanging="360"/>
      </w:pPr>
      <w:rPr>
        <w:rFonts w:ascii="Symbol" w:hAnsi="Symbol" w:hint="default"/>
      </w:rPr>
    </w:lvl>
    <w:lvl w:ilvl="4" w:tplc="04100003" w:tentative="1">
      <w:start w:val="1"/>
      <w:numFmt w:val="bullet"/>
      <w:lvlText w:val="o"/>
      <w:lvlJc w:val="left"/>
      <w:pPr>
        <w:ind w:left="4309" w:hanging="360"/>
      </w:pPr>
      <w:rPr>
        <w:rFonts w:ascii="Courier New" w:hAnsi="Courier New" w:hint="default"/>
      </w:rPr>
    </w:lvl>
    <w:lvl w:ilvl="5" w:tplc="04100005" w:tentative="1">
      <w:start w:val="1"/>
      <w:numFmt w:val="bullet"/>
      <w:lvlText w:val=""/>
      <w:lvlJc w:val="left"/>
      <w:pPr>
        <w:ind w:left="5029" w:hanging="360"/>
      </w:pPr>
      <w:rPr>
        <w:rFonts w:ascii="Wingdings" w:hAnsi="Wingdings" w:hint="default"/>
      </w:rPr>
    </w:lvl>
    <w:lvl w:ilvl="6" w:tplc="04100001" w:tentative="1">
      <w:start w:val="1"/>
      <w:numFmt w:val="bullet"/>
      <w:lvlText w:val=""/>
      <w:lvlJc w:val="left"/>
      <w:pPr>
        <w:ind w:left="5749" w:hanging="360"/>
      </w:pPr>
      <w:rPr>
        <w:rFonts w:ascii="Symbol" w:hAnsi="Symbol" w:hint="default"/>
      </w:rPr>
    </w:lvl>
    <w:lvl w:ilvl="7" w:tplc="04100003" w:tentative="1">
      <w:start w:val="1"/>
      <w:numFmt w:val="bullet"/>
      <w:lvlText w:val="o"/>
      <w:lvlJc w:val="left"/>
      <w:pPr>
        <w:ind w:left="6469" w:hanging="360"/>
      </w:pPr>
      <w:rPr>
        <w:rFonts w:ascii="Courier New" w:hAnsi="Courier New" w:hint="default"/>
      </w:rPr>
    </w:lvl>
    <w:lvl w:ilvl="8" w:tplc="04100005" w:tentative="1">
      <w:start w:val="1"/>
      <w:numFmt w:val="bullet"/>
      <w:lvlText w:val=""/>
      <w:lvlJc w:val="left"/>
      <w:pPr>
        <w:ind w:left="7189" w:hanging="360"/>
      </w:pPr>
      <w:rPr>
        <w:rFonts w:ascii="Wingdings" w:hAnsi="Wingdings" w:hint="default"/>
      </w:rPr>
    </w:lvl>
  </w:abstractNum>
  <w:abstractNum w:abstractNumId="19">
    <w:nsid w:val="545210D6"/>
    <w:multiLevelType w:val="hybridMultilevel"/>
    <w:tmpl w:val="16DC6BB8"/>
    <w:lvl w:ilvl="0" w:tplc="04100005">
      <w:start w:val="1"/>
      <w:numFmt w:val="bullet"/>
      <w:lvlText w:val=""/>
      <w:lvlJc w:val="left"/>
      <w:pPr>
        <w:tabs>
          <w:tab w:val="num" w:pos="720"/>
        </w:tabs>
        <w:ind w:left="720" w:hanging="360"/>
      </w:pPr>
      <w:rPr>
        <w:rFonts w:ascii="Wingdings" w:hAnsi="Wingdings" w:hint="default"/>
      </w:rPr>
    </w:lvl>
    <w:lvl w:ilvl="1" w:tplc="14B486C8">
      <w:start w:val="4"/>
      <w:numFmt w:val="bullet"/>
      <w:lvlText w:val="-"/>
      <w:lvlJc w:val="left"/>
      <w:pPr>
        <w:tabs>
          <w:tab w:val="num" w:pos="928"/>
        </w:tabs>
        <w:ind w:left="928" w:hanging="360"/>
      </w:pPr>
      <w:rPr>
        <w:rFonts w:ascii="Times New Roman" w:eastAsia="Times New Roman" w:hAnsi="Times New Roman"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0">
    <w:nsid w:val="55B138C3"/>
    <w:multiLevelType w:val="hybridMultilevel"/>
    <w:tmpl w:val="33FCA328"/>
    <w:lvl w:ilvl="0" w:tplc="04100001">
      <w:start w:val="1"/>
      <w:numFmt w:val="bullet"/>
      <w:lvlText w:val=""/>
      <w:lvlJc w:val="left"/>
      <w:pPr>
        <w:tabs>
          <w:tab w:val="num" w:pos="720"/>
        </w:tabs>
        <w:ind w:left="720" w:hanging="360"/>
      </w:pPr>
      <w:rPr>
        <w:rFonts w:ascii="Symbol" w:hAnsi="Symbol" w:hint="default"/>
      </w:rPr>
    </w:lvl>
    <w:lvl w:ilvl="1" w:tplc="04100003">
      <w:start w:val="1"/>
      <w:numFmt w:val="decimal"/>
      <w:lvlText w:val="%2."/>
      <w:lvlJc w:val="left"/>
      <w:pPr>
        <w:tabs>
          <w:tab w:val="num" w:pos="1440"/>
        </w:tabs>
        <w:ind w:left="1440" w:hanging="360"/>
      </w:pPr>
      <w:rPr>
        <w:rFonts w:cs="Times New Roman"/>
      </w:rPr>
    </w:lvl>
    <w:lvl w:ilvl="2" w:tplc="04100005">
      <w:start w:val="1"/>
      <w:numFmt w:val="decimal"/>
      <w:lvlText w:val="%3."/>
      <w:lvlJc w:val="left"/>
      <w:pPr>
        <w:tabs>
          <w:tab w:val="num" w:pos="2160"/>
        </w:tabs>
        <w:ind w:left="2160" w:hanging="360"/>
      </w:pPr>
      <w:rPr>
        <w:rFonts w:cs="Times New Roman"/>
      </w:rPr>
    </w:lvl>
    <w:lvl w:ilvl="3" w:tplc="04100001">
      <w:start w:val="1"/>
      <w:numFmt w:val="decimal"/>
      <w:lvlText w:val="%4."/>
      <w:lvlJc w:val="left"/>
      <w:pPr>
        <w:tabs>
          <w:tab w:val="num" w:pos="2880"/>
        </w:tabs>
        <w:ind w:left="2880" w:hanging="360"/>
      </w:pPr>
      <w:rPr>
        <w:rFonts w:cs="Times New Roman"/>
      </w:rPr>
    </w:lvl>
    <w:lvl w:ilvl="4" w:tplc="04100003">
      <w:start w:val="1"/>
      <w:numFmt w:val="decimal"/>
      <w:lvlText w:val="%5."/>
      <w:lvlJc w:val="left"/>
      <w:pPr>
        <w:tabs>
          <w:tab w:val="num" w:pos="3600"/>
        </w:tabs>
        <w:ind w:left="3600" w:hanging="360"/>
      </w:pPr>
      <w:rPr>
        <w:rFonts w:cs="Times New Roman"/>
      </w:rPr>
    </w:lvl>
    <w:lvl w:ilvl="5" w:tplc="04100005">
      <w:start w:val="1"/>
      <w:numFmt w:val="decimal"/>
      <w:lvlText w:val="%6."/>
      <w:lvlJc w:val="left"/>
      <w:pPr>
        <w:tabs>
          <w:tab w:val="num" w:pos="4320"/>
        </w:tabs>
        <w:ind w:left="4320" w:hanging="360"/>
      </w:pPr>
      <w:rPr>
        <w:rFonts w:cs="Times New Roman"/>
      </w:rPr>
    </w:lvl>
    <w:lvl w:ilvl="6" w:tplc="04100001">
      <w:start w:val="1"/>
      <w:numFmt w:val="decimal"/>
      <w:lvlText w:val="%7."/>
      <w:lvlJc w:val="left"/>
      <w:pPr>
        <w:tabs>
          <w:tab w:val="num" w:pos="5040"/>
        </w:tabs>
        <w:ind w:left="5040" w:hanging="360"/>
      </w:pPr>
      <w:rPr>
        <w:rFonts w:cs="Times New Roman"/>
      </w:rPr>
    </w:lvl>
    <w:lvl w:ilvl="7" w:tplc="04100003">
      <w:start w:val="1"/>
      <w:numFmt w:val="decimal"/>
      <w:lvlText w:val="%8."/>
      <w:lvlJc w:val="left"/>
      <w:pPr>
        <w:tabs>
          <w:tab w:val="num" w:pos="5760"/>
        </w:tabs>
        <w:ind w:left="5760" w:hanging="360"/>
      </w:pPr>
      <w:rPr>
        <w:rFonts w:cs="Times New Roman"/>
      </w:rPr>
    </w:lvl>
    <w:lvl w:ilvl="8" w:tplc="04100005">
      <w:start w:val="1"/>
      <w:numFmt w:val="decimal"/>
      <w:lvlText w:val="%9."/>
      <w:lvlJc w:val="left"/>
      <w:pPr>
        <w:tabs>
          <w:tab w:val="num" w:pos="6480"/>
        </w:tabs>
        <w:ind w:left="6480" w:hanging="360"/>
      </w:pPr>
      <w:rPr>
        <w:rFonts w:cs="Times New Roman"/>
      </w:rPr>
    </w:lvl>
  </w:abstractNum>
  <w:abstractNum w:abstractNumId="21">
    <w:nsid w:val="56500F19"/>
    <w:multiLevelType w:val="hybridMultilevel"/>
    <w:tmpl w:val="988E203C"/>
    <w:lvl w:ilvl="0" w:tplc="0410000B">
      <w:start w:val="1"/>
      <w:numFmt w:val="bullet"/>
      <w:lvlText w:val=""/>
      <w:lvlJc w:val="left"/>
      <w:pPr>
        <w:ind w:left="2136" w:hanging="360"/>
      </w:pPr>
      <w:rPr>
        <w:rFonts w:ascii="Wingdings" w:hAnsi="Wingdings" w:hint="default"/>
      </w:rPr>
    </w:lvl>
    <w:lvl w:ilvl="1" w:tplc="04100003" w:tentative="1">
      <w:start w:val="1"/>
      <w:numFmt w:val="bullet"/>
      <w:lvlText w:val="o"/>
      <w:lvlJc w:val="left"/>
      <w:pPr>
        <w:ind w:left="2856" w:hanging="360"/>
      </w:pPr>
      <w:rPr>
        <w:rFonts w:ascii="Courier New" w:hAnsi="Courier New" w:hint="default"/>
      </w:rPr>
    </w:lvl>
    <w:lvl w:ilvl="2" w:tplc="04100005" w:tentative="1">
      <w:start w:val="1"/>
      <w:numFmt w:val="bullet"/>
      <w:lvlText w:val=""/>
      <w:lvlJc w:val="left"/>
      <w:pPr>
        <w:ind w:left="3576" w:hanging="360"/>
      </w:pPr>
      <w:rPr>
        <w:rFonts w:ascii="Wingdings" w:hAnsi="Wingdings" w:hint="default"/>
      </w:rPr>
    </w:lvl>
    <w:lvl w:ilvl="3" w:tplc="04100001" w:tentative="1">
      <w:start w:val="1"/>
      <w:numFmt w:val="bullet"/>
      <w:lvlText w:val=""/>
      <w:lvlJc w:val="left"/>
      <w:pPr>
        <w:ind w:left="4296" w:hanging="360"/>
      </w:pPr>
      <w:rPr>
        <w:rFonts w:ascii="Symbol" w:hAnsi="Symbol" w:hint="default"/>
      </w:rPr>
    </w:lvl>
    <w:lvl w:ilvl="4" w:tplc="04100003" w:tentative="1">
      <w:start w:val="1"/>
      <w:numFmt w:val="bullet"/>
      <w:lvlText w:val="o"/>
      <w:lvlJc w:val="left"/>
      <w:pPr>
        <w:ind w:left="5016" w:hanging="360"/>
      </w:pPr>
      <w:rPr>
        <w:rFonts w:ascii="Courier New" w:hAnsi="Courier New" w:hint="default"/>
      </w:rPr>
    </w:lvl>
    <w:lvl w:ilvl="5" w:tplc="04100005" w:tentative="1">
      <w:start w:val="1"/>
      <w:numFmt w:val="bullet"/>
      <w:lvlText w:val=""/>
      <w:lvlJc w:val="left"/>
      <w:pPr>
        <w:ind w:left="5736" w:hanging="360"/>
      </w:pPr>
      <w:rPr>
        <w:rFonts w:ascii="Wingdings" w:hAnsi="Wingdings" w:hint="default"/>
      </w:rPr>
    </w:lvl>
    <w:lvl w:ilvl="6" w:tplc="04100001" w:tentative="1">
      <w:start w:val="1"/>
      <w:numFmt w:val="bullet"/>
      <w:lvlText w:val=""/>
      <w:lvlJc w:val="left"/>
      <w:pPr>
        <w:ind w:left="6456" w:hanging="360"/>
      </w:pPr>
      <w:rPr>
        <w:rFonts w:ascii="Symbol" w:hAnsi="Symbol" w:hint="default"/>
      </w:rPr>
    </w:lvl>
    <w:lvl w:ilvl="7" w:tplc="04100003" w:tentative="1">
      <w:start w:val="1"/>
      <w:numFmt w:val="bullet"/>
      <w:lvlText w:val="o"/>
      <w:lvlJc w:val="left"/>
      <w:pPr>
        <w:ind w:left="7176" w:hanging="360"/>
      </w:pPr>
      <w:rPr>
        <w:rFonts w:ascii="Courier New" w:hAnsi="Courier New" w:hint="default"/>
      </w:rPr>
    </w:lvl>
    <w:lvl w:ilvl="8" w:tplc="04100005" w:tentative="1">
      <w:start w:val="1"/>
      <w:numFmt w:val="bullet"/>
      <w:lvlText w:val=""/>
      <w:lvlJc w:val="left"/>
      <w:pPr>
        <w:ind w:left="7896" w:hanging="360"/>
      </w:pPr>
      <w:rPr>
        <w:rFonts w:ascii="Wingdings" w:hAnsi="Wingdings" w:hint="default"/>
      </w:rPr>
    </w:lvl>
  </w:abstractNum>
  <w:abstractNum w:abstractNumId="22">
    <w:nsid w:val="5B0069CA"/>
    <w:multiLevelType w:val="multilevel"/>
    <w:tmpl w:val="58C290BE"/>
    <w:lvl w:ilvl="0">
      <w:start w:val="2"/>
      <w:numFmt w:val="decimal"/>
      <w:lvlText w:val="%1"/>
      <w:lvlJc w:val="left"/>
      <w:pPr>
        <w:ind w:left="360" w:hanging="360"/>
      </w:pPr>
      <w:rPr>
        <w:rFonts w:cs="Times New Roman" w:hint="default"/>
      </w:rPr>
    </w:lvl>
    <w:lvl w:ilvl="1">
      <w:start w:val="5"/>
      <w:numFmt w:val="decimal"/>
      <w:lvlText w:val="%1.%2"/>
      <w:lvlJc w:val="left"/>
      <w:pPr>
        <w:ind w:left="1080" w:hanging="72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2160" w:hanging="108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3240" w:hanging="1440"/>
      </w:pPr>
      <w:rPr>
        <w:rFonts w:cs="Times New Roman" w:hint="default"/>
      </w:rPr>
    </w:lvl>
    <w:lvl w:ilvl="6">
      <w:start w:val="1"/>
      <w:numFmt w:val="decimal"/>
      <w:lvlText w:val="%1.%2.%3.%4.%5.%6.%7"/>
      <w:lvlJc w:val="left"/>
      <w:pPr>
        <w:ind w:left="3960" w:hanging="1800"/>
      </w:pPr>
      <w:rPr>
        <w:rFonts w:cs="Times New Roman" w:hint="default"/>
      </w:rPr>
    </w:lvl>
    <w:lvl w:ilvl="7">
      <w:start w:val="1"/>
      <w:numFmt w:val="decimal"/>
      <w:lvlText w:val="%1.%2.%3.%4.%5.%6.%7.%8"/>
      <w:lvlJc w:val="left"/>
      <w:pPr>
        <w:ind w:left="4320" w:hanging="1800"/>
      </w:pPr>
      <w:rPr>
        <w:rFonts w:cs="Times New Roman" w:hint="default"/>
      </w:rPr>
    </w:lvl>
    <w:lvl w:ilvl="8">
      <w:start w:val="1"/>
      <w:numFmt w:val="decimal"/>
      <w:lvlText w:val="%1.%2.%3.%4.%5.%6.%7.%8.%9"/>
      <w:lvlJc w:val="left"/>
      <w:pPr>
        <w:ind w:left="5040" w:hanging="2160"/>
      </w:pPr>
      <w:rPr>
        <w:rFonts w:cs="Times New Roman" w:hint="default"/>
      </w:rPr>
    </w:lvl>
  </w:abstractNum>
  <w:abstractNum w:abstractNumId="23">
    <w:nsid w:val="5DBC4252"/>
    <w:multiLevelType w:val="hybridMultilevel"/>
    <w:tmpl w:val="FA8EE610"/>
    <w:lvl w:ilvl="0" w:tplc="0410000B">
      <w:start w:val="1"/>
      <w:numFmt w:val="bullet"/>
      <w:lvlText w:val=""/>
      <w:lvlJc w:val="left"/>
      <w:pPr>
        <w:ind w:left="1749" w:hanging="360"/>
      </w:pPr>
      <w:rPr>
        <w:rFonts w:ascii="Wingdings" w:hAnsi="Wingdings" w:hint="default"/>
      </w:rPr>
    </w:lvl>
    <w:lvl w:ilvl="1" w:tplc="04100003" w:tentative="1">
      <w:start w:val="1"/>
      <w:numFmt w:val="bullet"/>
      <w:lvlText w:val="o"/>
      <w:lvlJc w:val="left"/>
      <w:pPr>
        <w:ind w:left="2469" w:hanging="360"/>
      </w:pPr>
      <w:rPr>
        <w:rFonts w:ascii="Courier New" w:hAnsi="Courier New" w:hint="default"/>
      </w:rPr>
    </w:lvl>
    <w:lvl w:ilvl="2" w:tplc="04100005" w:tentative="1">
      <w:start w:val="1"/>
      <w:numFmt w:val="bullet"/>
      <w:lvlText w:val=""/>
      <w:lvlJc w:val="left"/>
      <w:pPr>
        <w:ind w:left="3189" w:hanging="360"/>
      </w:pPr>
      <w:rPr>
        <w:rFonts w:ascii="Wingdings" w:hAnsi="Wingdings" w:hint="default"/>
      </w:rPr>
    </w:lvl>
    <w:lvl w:ilvl="3" w:tplc="04100001" w:tentative="1">
      <w:start w:val="1"/>
      <w:numFmt w:val="bullet"/>
      <w:lvlText w:val=""/>
      <w:lvlJc w:val="left"/>
      <w:pPr>
        <w:ind w:left="3909" w:hanging="360"/>
      </w:pPr>
      <w:rPr>
        <w:rFonts w:ascii="Symbol" w:hAnsi="Symbol" w:hint="default"/>
      </w:rPr>
    </w:lvl>
    <w:lvl w:ilvl="4" w:tplc="04100003" w:tentative="1">
      <w:start w:val="1"/>
      <w:numFmt w:val="bullet"/>
      <w:lvlText w:val="o"/>
      <w:lvlJc w:val="left"/>
      <w:pPr>
        <w:ind w:left="4629" w:hanging="360"/>
      </w:pPr>
      <w:rPr>
        <w:rFonts w:ascii="Courier New" w:hAnsi="Courier New" w:hint="default"/>
      </w:rPr>
    </w:lvl>
    <w:lvl w:ilvl="5" w:tplc="04100005" w:tentative="1">
      <w:start w:val="1"/>
      <w:numFmt w:val="bullet"/>
      <w:lvlText w:val=""/>
      <w:lvlJc w:val="left"/>
      <w:pPr>
        <w:ind w:left="5349" w:hanging="360"/>
      </w:pPr>
      <w:rPr>
        <w:rFonts w:ascii="Wingdings" w:hAnsi="Wingdings" w:hint="default"/>
      </w:rPr>
    </w:lvl>
    <w:lvl w:ilvl="6" w:tplc="04100001" w:tentative="1">
      <w:start w:val="1"/>
      <w:numFmt w:val="bullet"/>
      <w:lvlText w:val=""/>
      <w:lvlJc w:val="left"/>
      <w:pPr>
        <w:ind w:left="6069" w:hanging="360"/>
      </w:pPr>
      <w:rPr>
        <w:rFonts w:ascii="Symbol" w:hAnsi="Symbol" w:hint="default"/>
      </w:rPr>
    </w:lvl>
    <w:lvl w:ilvl="7" w:tplc="04100003" w:tentative="1">
      <w:start w:val="1"/>
      <w:numFmt w:val="bullet"/>
      <w:lvlText w:val="o"/>
      <w:lvlJc w:val="left"/>
      <w:pPr>
        <w:ind w:left="6789" w:hanging="360"/>
      </w:pPr>
      <w:rPr>
        <w:rFonts w:ascii="Courier New" w:hAnsi="Courier New" w:hint="default"/>
      </w:rPr>
    </w:lvl>
    <w:lvl w:ilvl="8" w:tplc="04100005" w:tentative="1">
      <w:start w:val="1"/>
      <w:numFmt w:val="bullet"/>
      <w:lvlText w:val=""/>
      <w:lvlJc w:val="left"/>
      <w:pPr>
        <w:ind w:left="7509" w:hanging="360"/>
      </w:pPr>
      <w:rPr>
        <w:rFonts w:ascii="Wingdings" w:hAnsi="Wingdings" w:hint="default"/>
      </w:rPr>
    </w:lvl>
  </w:abstractNum>
  <w:abstractNum w:abstractNumId="24">
    <w:nsid w:val="60060EEB"/>
    <w:multiLevelType w:val="hybridMultilevel"/>
    <w:tmpl w:val="DFB4787A"/>
    <w:lvl w:ilvl="0" w:tplc="04100001">
      <w:start w:val="1"/>
      <w:numFmt w:val="bullet"/>
      <w:lvlText w:val=""/>
      <w:lvlJc w:val="left"/>
      <w:pPr>
        <w:ind w:left="1429" w:hanging="360"/>
      </w:pPr>
      <w:rPr>
        <w:rFonts w:ascii="Symbol" w:hAnsi="Symbol" w:hint="default"/>
      </w:rPr>
    </w:lvl>
    <w:lvl w:ilvl="1" w:tplc="04100003" w:tentative="1">
      <w:start w:val="1"/>
      <w:numFmt w:val="bullet"/>
      <w:lvlText w:val="o"/>
      <w:lvlJc w:val="left"/>
      <w:pPr>
        <w:ind w:left="2149" w:hanging="360"/>
      </w:pPr>
      <w:rPr>
        <w:rFonts w:ascii="Courier New" w:hAnsi="Courier New" w:hint="default"/>
      </w:rPr>
    </w:lvl>
    <w:lvl w:ilvl="2" w:tplc="04100005" w:tentative="1">
      <w:start w:val="1"/>
      <w:numFmt w:val="bullet"/>
      <w:lvlText w:val=""/>
      <w:lvlJc w:val="left"/>
      <w:pPr>
        <w:ind w:left="2869" w:hanging="360"/>
      </w:pPr>
      <w:rPr>
        <w:rFonts w:ascii="Wingdings" w:hAnsi="Wingdings" w:hint="default"/>
      </w:rPr>
    </w:lvl>
    <w:lvl w:ilvl="3" w:tplc="04100001" w:tentative="1">
      <w:start w:val="1"/>
      <w:numFmt w:val="bullet"/>
      <w:lvlText w:val=""/>
      <w:lvlJc w:val="left"/>
      <w:pPr>
        <w:ind w:left="3589" w:hanging="360"/>
      </w:pPr>
      <w:rPr>
        <w:rFonts w:ascii="Symbol" w:hAnsi="Symbol" w:hint="default"/>
      </w:rPr>
    </w:lvl>
    <w:lvl w:ilvl="4" w:tplc="04100003" w:tentative="1">
      <w:start w:val="1"/>
      <w:numFmt w:val="bullet"/>
      <w:lvlText w:val="o"/>
      <w:lvlJc w:val="left"/>
      <w:pPr>
        <w:ind w:left="4309" w:hanging="360"/>
      </w:pPr>
      <w:rPr>
        <w:rFonts w:ascii="Courier New" w:hAnsi="Courier New" w:hint="default"/>
      </w:rPr>
    </w:lvl>
    <w:lvl w:ilvl="5" w:tplc="04100005" w:tentative="1">
      <w:start w:val="1"/>
      <w:numFmt w:val="bullet"/>
      <w:lvlText w:val=""/>
      <w:lvlJc w:val="left"/>
      <w:pPr>
        <w:ind w:left="5029" w:hanging="360"/>
      </w:pPr>
      <w:rPr>
        <w:rFonts w:ascii="Wingdings" w:hAnsi="Wingdings" w:hint="default"/>
      </w:rPr>
    </w:lvl>
    <w:lvl w:ilvl="6" w:tplc="04100001" w:tentative="1">
      <w:start w:val="1"/>
      <w:numFmt w:val="bullet"/>
      <w:lvlText w:val=""/>
      <w:lvlJc w:val="left"/>
      <w:pPr>
        <w:ind w:left="5749" w:hanging="360"/>
      </w:pPr>
      <w:rPr>
        <w:rFonts w:ascii="Symbol" w:hAnsi="Symbol" w:hint="default"/>
      </w:rPr>
    </w:lvl>
    <w:lvl w:ilvl="7" w:tplc="04100003" w:tentative="1">
      <w:start w:val="1"/>
      <w:numFmt w:val="bullet"/>
      <w:lvlText w:val="o"/>
      <w:lvlJc w:val="left"/>
      <w:pPr>
        <w:ind w:left="6469" w:hanging="360"/>
      </w:pPr>
      <w:rPr>
        <w:rFonts w:ascii="Courier New" w:hAnsi="Courier New" w:hint="default"/>
      </w:rPr>
    </w:lvl>
    <w:lvl w:ilvl="8" w:tplc="04100005" w:tentative="1">
      <w:start w:val="1"/>
      <w:numFmt w:val="bullet"/>
      <w:lvlText w:val=""/>
      <w:lvlJc w:val="left"/>
      <w:pPr>
        <w:ind w:left="7189" w:hanging="360"/>
      </w:pPr>
      <w:rPr>
        <w:rFonts w:ascii="Wingdings" w:hAnsi="Wingdings" w:hint="default"/>
      </w:rPr>
    </w:lvl>
  </w:abstractNum>
  <w:abstractNum w:abstractNumId="25">
    <w:nsid w:val="63114FB4"/>
    <w:multiLevelType w:val="hybridMultilevel"/>
    <w:tmpl w:val="F5E02F38"/>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nsid w:val="65B23AB9"/>
    <w:multiLevelType w:val="hybridMultilevel"/>
    <w:tmpl w:val="56D0EA58"/>
    <w:lvl w:ilvl="0" w:tplc="04100001">
      <w:start w:val="1"/>
      <w:numFmt w:val="bullet"/>
      <w:lvlText w:val=""/>
      <w:lvlJc w:val="left"/>
      <w:pPr>
        <w:ind w:left="1068" w:hanging="360"/>
      </w:pPr>
      <w:rPr>
        <w:rFonts w:ascii="Symbol" w:hAnsi="Symbol" w:hint="default"/>
      </w:rPr>
    </w:lvl>
    <w:lvl w:ilvl="1" w:tplc="04100003" w:tentative="1">
      <w:start w:val="1"/>
      <w:numFmt w:val="bullet"/>
      <w:lvlText w:val="o"/>
      <w:lvlJc w:val="left"/>
      <w:pPr>
        <w:ind w:left="1788" w:hanging="360"/>
      </w:pPr>
      <w:rPr>
        <w:rFonts w:ascii="Courier New" w:hAnsi="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27">
    <w:nsid w:val="6A6867F2"/>
    <w:multiLevelType w:val="hybridMultilevel"/>
    <w:tmpl w:val="EC3C6DF0"/>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nsid w:val="6E4170FE"/>
    <w:multiLevelType w:val="hybridMultilevel"/>
    <w:tmpl w:val="3EF4A462"/>
    <w:lvl w:ilvl="0" w:tplc="DD0A7E4A">
      <w:start w:val="1"/>
      <w:numFmt w:val="decimal"/>
      <w:lvlText w:val="%1."/>
      <w:lvlJc w:val="left"/>
      <w:pPr>
        <w:ind w:left="720" w:hanging="360"/>
      </w:pPr>
      <w:rPr>
        <w:rFonts w:ascii="Times New Roman" w:hAnsi="Times New Roman"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29">
    <w:nsid w:val="72560AFD"/>
    <w:multiLevelType w:val="hybridMultilevel"/>
    <w:tmpl w:val="7D16125A"/>
    <w:lvl w:ilvl="0" w:tplc="0410000B">
      <w:start w:val="1"/>
      <w:numFmt w:val="bullet"/>
      <w:lvlText w:val=""/>
      <w:lvlJc w:val="left"/>
      <w:pPr>
        <w:ind w:left="1920" w:hanging="360"/>
      </w:pPr>
      <w:rPr>
        <w:rFonts w:ascii="Wingdings" w:hAnsi="Wingdings" w:hint="default"/>
      </w:rPr>
    </w:lvl>
    <w:lvl w:ilvl="1" w:tplc="04100003" w:tentative="1">
      <w:start w:val="1"/>
      <w:numFmt w:val="bullet"/>
      <w:lvlText w:val="o"/>
      <w:lvlJc w:val="left"/>
      <w:pPr>
        <w:ind w:left="2640" w:hanging="360"/>
      </w:pPr>
      <w:rPr>
        <w:rFonts w:ascii="Courier New" w:hAnsi="Courier New" w:hint="default"/>
      </w:rPr>
    </w:lvl>
    <w:lvl w:ilvl="2" w:tplc="04100005" w:tentative="1">
      <w:start w:val="1"/>
      <w:numFmt w:val="bullet"/>
      <w:lvlText w:val=""/>
      <w:lvlJc w:val="left"/>
      <w:pPr>
        <w:ind w:left="3360" w:hanging="360"/>
      </w:pPr>
      <w:rPr>
        <w:rFonts w:ascii="Wingdings" w:hAnsi="Wingdings" w:hint="default"/>
      </w:rPr>
    </w:lvl>
    <w:lvl w:ilvl="3" w:tplc="04100001" w:tentative="1">
      <w:start w:val="1"/>
      <w:numFmt w:val="bullet"/>
      <w:lvlText w:val=""/>
      <w:lvlJc w:val="left"/>
      <w:pPr>
        <w:ind w:left="4080" w:hanging="360"/>
      </w:pPr>
      <w:rPr>
        <w:rFonts w:ascii="Symbol" w:hAnsi="Symbol" w:hint="default"/>
      </w:rPr>
    </w:lvl>
    <w:lvl w:ilvl="4" w:tplc="04100003" w:tentative="1">
      <w:start w:val="1"/>
      <w:numFmt w:val="bullet"/>
      <w:lvlText w:val="o"/>
      <w:lvlJc w:val="left"/>
      <w:pPr>
        <w:ind w:left="4800" w:hanging="360"/>
      </w:pPr>
      <w:rPr>
        <w:rFonts w:ascii="Courier New" w:hAnsi="Courier New" w:hint="default"/>
      </w:rPr>
    </w:lvl>
    <w:lvl w:ilvl="5" w:tplc="04100005" w:tentative="1">
      <w:start w:val="1"/>
      <w:numFmt w:val="bullet"/>
      <w:lvlText w:val=""/>
      <w:lvlJc w:val="left"/>
      <w:pPr>
        <w:ind w:left="5520" w:hanging="360"/>
      </w:pPr>
      <w:rPr>
        <w:rFonts w:ascii="Wingdings" w:hAnsi="Wingdings" w:hint="default"/>
      </w:rPr>
    </w:lvl>
    <w:lvl w:ilvl="6" w:tplc="04100001" w:tentative="1">
      <w:start w:val="1"/>
      <w:numFmt w:val="bullet"/>
      <w:lvlText w:val=""/>
      <w:lvlJc w:val="left"/>
      <w:pPr>
        <w:ind w:left="6240" w:hanging="360"/>
      </w:pPr>
      <w:rPr>
        <w:rFonts w:ascii="Symbol" w:hAnsi="Symbol" w:hint="default"/>
      </w:rPr>
    </w:lvl>
    <w:lvl w:ilvl="7" w:tplc="04100003" w:tentative="1">
      <w:start w:val="1"/>
      <w:numFmt w:val="bullet"/>
      <w:lvlText w:val="o"/>
      <w:lvlJc w:val="left"/>
      <w:pPr>
        <w:ind w:left="6960" w:hanging="360"/>
      </w:pPr>
      <w:rPr>
        <w:rFonts w:ascii="Courier New" w:hAnsi="Courier New" w:hint="default"/>
      </w:rPr>
    </w:lvl>
    <w:lvl w:ilvl="8" w:tplc="04100005" w:tentative="1">
      <w:start w:val="1"/>
      <w:numFmt w:val="bullet"/>
      <w:lvlText w:val=""/>
      <w:lvlJc w:val="left"/>
      <w:pPr>
        <w:ind w:left="7680" w:hanging="360"/>
      </w:pPr>
      <w:rPr>
        <w:rFonts w:ascii="Wingdings" w:hAnsi="Wingdings" w:hint="default"/>
      </w:rPr>
    </w:lvl>
  </w:abstractNum>
  <w:abstractNum w:abstractNumId="30">
    <w:nsid w:val="74DA219D"/>
    <w:multiLevelType w:val="multilevel"/>
    <w:tmpl w:val="433016A6"/>
    <w:lvl w:ilvl="0">
      <w:start w:val="1"/>
      <w:numFmt w:val="decimal"/>
      <w:lvlText w:val="%1."/>
      <w:lvlJc w:val="left"/>
      <w:pPr>
        <w:tabs>
          <w:tab w:val="num" w:pos="644"/>
        </w:tabs>
        <w:ind w:left="644" w:hanging="360"/>
      </w:pPr>
      <w:rPr>
        <w:rFonts w:cs="Times New Roman" w:hint="default"/>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31">
    <w:nsid w:val="76944F8E"/>
    <w:multiLevelType w:val="hybridMultilevel"/>
    <w:tmpl w:val="08B0C858"/>
    <w:lvl w:ilvl="0" w:tplc="0410000F">
      <w:start w:val="4"/>
      <w:numFmt w:val="decimal"/>
      <w:lvlText w:val="%1."/>
      <w:lvlJc w:val="left"/>
      <w:pPr>
        <w:ind w:left="720" w:hanging="360"/>
      </w:pPr>
      <w:rPr>
        <w:rFonts w:ascii="Times New Roman" w:hAnsi="Times New Roman"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32">
    <w:nsid w:val="775551EE"/>
    <w:multiLevelType w:val="hybridMultilevel"/>
    <w:tmpl w:val="46A45CA0"/>
    <w:lvl w:ilvl="0" w:tplc="C8260D72">
      <w:start w:val="1"/>
      <w:numFmt w:val="decimal"/>
      <w:lvlText w:val="%1"/>
      <w:lvlJc w:val="left"/>
      <w:pPr>
        <w:ind w:left="72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33">
    <w:nsid w:val="785E7AF1"/>
    <w:multiLevelType w:val="hybridMultilevel"/>
    <w:tmpl w:val="957C6164"/>
    <w:lvl w:ilvl="0" w:tplc="04100017">
      <w:start w:val="1"/>
      <w:numFmt w:val="lowerLetter"/>
      <w:lvlText w:val="%1)"/>
      <w:lvlJc w:val="left"/>
      <w:pPr>
        <w:ind w:left="720" w:hanging="360"/>
      </w:pPr>
      <w:rPr>
        <w:rFonts w:cs="Times New Roman"/>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34">
    <w:nsid w:val="7CC71F73"/>
    <w:multiLevelType w:val="hybridMultilevel"/>
    <w:tmpl w:val="AFA615DC"/>
    <w:lvl w:ilvl="0" w:tplc="981AAC18">
      <w:numFmt w:val="bullet"/>
      <w:lvlText w:val="-"/>
      <w:lvlJc w:val="left"/>
      <w:pPr>
        <w:ind w:left="360" w:hanging="360"/>
      </w:pPr>
      <w:rPr>
        <w:rFonts w:ascii="Candara" w:eastAsia="Times New Roman" w:hAnsi="Candara" w:hint="default"/>
      </w:rPr>
    </w:lvl>
    <w:lvl w:ilvl="1" w:tplc="04100003">
      <w:start w:val="1"/>
      <w:numFmt w:val="bullet"/>
      <w:lvlText w:val="o"/>
      <w:lvlJc w:val="left"/>
      <w:pPr>
        <w:ind w:left="1080" w:hanging="360"/>
      </w:pPr>
      <w:rPr>
        <w:rFonts w:ascii="Courier New" w:hAnsi="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num w:numId="1">
    <w:abstractNumId w:val="34"/>
  </w:num>
  <w:num w:numId="2">
    <w:abstractNumId w:val="28"/>
  </w:num>
  <w:num w:numId="3">
    <w:abstractNumId w:val="14"/>
  </w:num>
  <w:num w:numId="4">
    <w:abstractNumId w:val="13"/>
  </w:num>
  <w:num w:numId="5">
    <w:abstractNumId w:val="17"/>
  </w:num>
  <w:num w:numId="6">
    <w:abstractNumId w:val="11"/>
  </w:num>
  <w:num w:numId="7">
    <w:abstractNumId w:val="15"/>
  </w:num>
  <w:num w:numId="8">
    <w:abstractNumId w:val="18"/>
  </w:num>
  <w:num w:numId="9">
    <w:abstractNumId w:val="26"/>
  </w:num>
  <w:num w:numId="10">
    <w:abstractNumId w:val="2"/>
  </w:num>
  <w:num w:numId="11">
    <w:abstractNumId w:val="0"/>
  </w:num>
  <w:num w:numId="12">
    <w:abstractNumId w:val="31"/>
  </w:num>
  <w:num w:numId="13">
    <w:abstractNumId w:val="24"/>
  </w:num>
  <w:num w:numId="14">
    <w:abstractNumId w:val="4"/>
  </w:num>
  <w:num w:numId="15">
    <w:abstractNumId w:val="19"/>
  </w:num>
  <w:num w:numId="16">
    <w:abstractNumId w:val="22"/>
  </w:num>
  <w:num w:numId="17">
    <w:abstractNumId w:val="32"/>
  </w:num>
  <w:num w:numId="18">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5"/>
  </w:num>
  <w:num w:numId="20">
    <w:abstractNumId w:val="8"/>
  </w:num>
  <w:num w:numId="21">
    <w:abstractNumId w:val="5"/>
  </w:num>
  <w:num w:numId="22">
    <w:abstractNumId w:val="3"/>
  </w:num>
  <w:num w:numId="23">
    <w:abstractNumId w:val="9"/>
  </w:num>
  <w:num w:numId="24">
    <w:abstractNumId w:val="1"/>
  </w:num>
  <w:num w:numId="25">
    <w:abstractNumId w:val="10"/>
  </w:num>
  <w:num w:numId="26">
    <w:abstractNumId w:val="29"/>
  </w:num>
  <w:num w:numId="27">
    <w:abstractNumId w:val="12"/>
  </w:num>
  <w:num w:numId="28">
    <w:abstractNumId w:val="30"/>
  </w:num>
  <w:num w:numId="29">
    <w:abstractNumId w:val="7"/>
  </w:num>
  <w:num w:numId="30">
    <w:abstractNumId w:val="16"/>
  </w:num>
  <w:num w:numId="31">
    <w:abstractNumId w:val="27"/>
  </w:num>
  <w:num w:numId="32">
    <w:abstractNumId w:val="21"/>
  </w:num>
  <w:num w:numId="33">
    <w:abstractNumId w:val="33"/>
  </w:num>
  <w:num w:numId="34">
    <w:abstractNumId w:val="6"/>
  </w:num>
  <w:num w:numId="35">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defaultTabStop w:val="708"/>
  <w:hyphenationZone w:val="283"/>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02687"/>
    <w:rsid w:val="00007C6C"/>
    <w:rsid w:val="00017A97"/>
    <w:rsid w:val="000249DB"/>
    <w:rsid w:val="00041685"/>
    <w:rsid w:val="00042776"/>
    <w:rsid w:val="000511B6"/>
    <w:rsid w:val="00097845"/>
    <w:rsid w:val="000B78CE"/>
    <w:rsid w:val="000E3A7B"/>
    <w:rsid w:val="00177BC0"/>
    <w:rsid w:val="00193C07"/>
    <w:rsid w:val="001B24F6"/>
    <w:rsid w:val="00203E35"/>
    <w:rsid w:val="002349B9"/>
    <w:rsid w:val="002543B6"/>
    <w:rsid w:val="002662ED"/>
    <w:rsid w:val="002745F8"/>
    <w:rsid w:val="002824F5"/>
    <w:rsid w:val="002856F1"/>
    <w:rsid w:val="002873B9"/>
    <w:rsid w:val="002F6395"/>
    <w:rsid w:val="00307084"/>
    <w:rsid w:val="00350B95"/>
    <w:rsid w:val="003829F8"/>
    <w:rsid w:val="003E7912"/>
    <w:rsid w:val="00411A6E"/>
    <w:rsid w:val="00417C39"/>
    <w:rsid w:val="00427E4B"/>
    <w:rsid w:val="004A1A0B"/>
    <w:rsid w:val="004E2C62"/>
    <w:rsid w:val="004E7B9F"/>
    <w:rsid w:val="00511507"/>
    <w:rsid w:val="005D6529"/>
    <w:rsid w:val="005F26DC"/>
    <w:rsid w:val="00615C55"/>
    <w:rsid w:val="00620910"/>
    <w:rsid w:val="00641C05"/>
    <w:rsid w:val="0065508A"/>
    <w:rsid w:val="006613D8"/>
    <w:rsid w:val="00691BC9"/>
    <w:rsid w:val="006B404C"/>
    <w:rsid w:val="006F65F1"/>
    <w:rsid w:val="00762C76"/>
    <w:rsid w:val="007811B6"/>
    <w:rsid w:val="00785009"/>
    <w:rsid w:val="00830FE5"/>
    <w:rsid w:val="00833116"/>
    <w:rsid w:val="008533BA"/>
    <w:rsid w:val="0087495F"/>
    <w:rsid w:val="008A7DE4"/>
    <w:rsid w:val="008B52B5"/>
    <w:rsid w:val="009525A9"/>
    <w:rsid w:val="009A14CB"/>
    <w:rsid w:val="009B4B1E"/>
    <w:rsid w:val="009E64C2"/>
    <w:rsid w:val="009F4768"/>
    <w:rsid w:val="00A02687"/>
    <w:rsid w:val="00A20995"/>
    <w:rsid w:val="00A37226"/>
    <w:rsid w:val="00A57047"/>
    <w:rsid w:val="00A669D9"/>
    <w:rsid w:val="00A96C75"/>
    <w:rsid w:val="00AA13C9"/>
    <w:rsid w:val="00AB54C7"/>
    <w:rsid w:val="00AC31C7"/>
    <w:rsid w:val="00BC1D4B"/>
    <w:rsid w:val="00C17A39"/>
    <w:rsid w:val="00C51025"/>
    <w:rsid w:val="00CB626C"/>
    <w:rsid w:val="00CC2BCA"/>
    <w:rsid w:val="00D14B48"/>
    <w:rsid w:val="00D206D5"/>
    <w:rsid w:val="00D40FF3"/>
    <w:rsid w:val="00D63448"/>
    <w:rsid w:val="00D73A22"/>
    <w:rsid w:val="00D80BB6"/>
    <w:rsid w:val="00D877E3"/>
    <w:rsid w:val="00DC29C7"/>
    <w:rsid w:val="00E25F56"/>
    <w:rsid w:val="00EA47AB"/>
    <w:rsid w:val="00EA6D19"/>
    <w:rsid w:val="00EF063C"/>
    <w:rsid w:val="00EF1314"/>
    <w:rsid w:val="00F33CBF"/>
    <w:rsid w:val="00F40882"/>
    <w:rsid w:val="00FB6833"/>
  </w:rsids>
  <m:mathPr>
    <m:mathFont m:val="Cambria Math"/>
    <m:brkBin m:val="before"/>
    <m:brkBinSub m:val="--"/>
    <m:smallFrac m:val="off"/>
    <m:dispDef/>
    <m:lMargin m:val="0"/>
    <m:rMargin m:val="0"/>
    <m:defJc m:val="centerGroup"/>
    <m:wrapIndent m:val="1440"/>
    <m:intLim m:val="subSup"/>
    <m:naryLim m:val="undOvr"/>
  </m:mathPr>
  <w:uiCompat97To2003/>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martTagType w:namespaceuri="urn:schemas-microsoft-com:office:smarttags" w:name="metricconverter"/>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it-IT" w:eastAsia="it-I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47AB"/>
    <w:rPr>
      <w:rFonts w:ascii="Times New Roman" w:eastAsia="Times New Roman" w:hAnsi="Times New Roman"/>
      <w:sz w:val="24"/>
      <w:szCs w:val="24"/>
    </w:rPr>
  </w:style>
  <w:style w:type="paragraph" w:styleId="Heading2">
    <w:name w:val="heading 2"/>
    <w:basedOn w:val="Normal"/>
    <w:next w:val="Normal"/>
    <w:link w:val="Heading2Char"/>
    <w:uiPriority w:val="99"/>
    <w:qFormat/>
    <w:rsid w:val="00350B95"/>
    <w:pPr>
      <w:keepNext/>
      <w:keepLines/>
      <w:spacing w:before="200"/>
      <w:outlineLvl w:val="1"/>
    </w:pPr>
    <w:rPr>
      <w:rFonts w:ascii="Cambria" w:hAnsi="Cambria"/>
      <w:b/>
      <w:bCs/>
      <w:color w:val="4F81BD"/>
      <w:sz w:val="26"/>
      <w:szCs w:val="26"/>
    </w:rPr>
  </w:style>
  <w:style w:type="paragraph" w:styleId="Heading5">
    <w:name w:val="heading 5"/>
    <w:basedOn w:val="Normal"/>
    <w:next w:val="Normal"/>
    <w:link w:val="Heading5Char"/>
    <w:uiPriority w:val="99"/>
    <w:qFormat/>
    <w:rsid w:val="00F33CBF"/>
    <w:pPr>
      <w:overflowPunct w:val="0"/>
      <w:autoSpaceDE w:val="0"/>
      <w:autoSpaceDN w:val="0"/>
      <w:adjustRightInd w:val="0"/>
      <w:spacing w:before="240" w:after="60"/>
      <w:textAlignment w:val="baseline"/>
      <w:outlineLvl w:val="4"/>
    </w:pPr>
    <w:rPr>
      <w:rFonts w:ascii="Calibri" w:hAnsi="Calibri"/>
      <w:b/>
      <w:bCs/>
      <w:i/>
      <w:iCs/>
      <w:sz w:val="26"/>
      <w:szCs w:val="2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semiHidden/>
    <w:locked/>
    <w:rsid w:val="00350B95"/>
    <w:rPr>
      <w:rFonts w:ascii="Cambria" w:hAnsi="Cambria" w:cs="Times New Roman"/>
      <w:b/>
      <w:bCs/>
      <w:color w:val="4F81BD"/>
      <w:sz w:val="26"/>
      <w:szCs w:val="26"/>
      <w:lang w:eastAsia="it-IT"/>
    </w:rPr>
  </w:style>
  <w:style w:type="character" w:customStyle="1" w:styleId="Heading5Char">
    <w:name w:val="Heading 5 Char"/>
    <w:basedOn w:val="DefaultParagraphFont"/>
    <w:link w:val="Heading5"/>
    <w:uiPriority w:val="99"/>
    <w:locked/>
    <w:rsid w:val="00F33CBF"/>
    <w:rPr>
      <w:rFonts w:ascii="Calibri" w:hAnsi="Calibri" w:cs="Times New Roman"/>
      <w:b/>
      <w:bCs/>
      <w:i/>
      <w:iCs/>
      <w:sz w:val="26"/>
      <w:szCs w:val="26"/>
      <w:lang w:eastAsia="it-IT"/>
    </w:rPr>
  </w:style>
  <w:style w:type="paragraph" w:styleId="Header">
    <w:name w:val="header"/>
    <w:basedOn w:val="Normal"/>
    <w:link w:val="HeaderChar"/>
    <w:uiPriority w:val="99"/>
    <w:rsid w:val="00AA13C9"/>
    <w:pPr>
      <w:tabs>
        <w:tab w:val="center" w:pos="4819"/>
        <w:tab w:val="right" w:pos="9638"/>
      </w:tabs>
    </w:pPr>
  </w:style>
  <w:style w:type="character" w:customStyle="1" w:styleId="HeaderChar">
    <w:name w:val="Header Char"/>
    <w:basedOn w:val="DefaultParagraphFont"/>
    <w:link w:val="Header"/>
    <w:uiPriority w:val="99"/>
    <w:locked/>
    <w:rsid w:val="00AA13C9"/>
    <w:rPr>
      <w:rFonts w:cs="Times New Roman"/>
    </w:rPr>
  </w:style>
  <w:style w:type="paragraph" w:styleId="Footer">
    <w:name w:val="footer"/>
    <w:basedOn w:val="Normal"/>
    <w:link w:val="FooterChar"/>
    <w:uiPriority w:val="99"/>
    <w:semiHidden/>
    <w:rsid w:val="00AA13C9"/>
    <w:pPr>
      <w:tabs>
        <w:tab w:val="center" w:pos="4819"/>
        <w:tab w:val="right" w:pos="9638"/>
      </w:tabs>
    </w:pPr>
  </w:style>
  <w:style w:type="character" w:customStyle="1" w:styleId="FooterChar">
    <w:name w:val="Footer Char"/>
    <w:basedOn w:val="DefaultParagraphFont"/>
    <w:link w:val="Footer"/>
    <w:uiPriority w:val="99"/>
    <w:semiHidden/>
    <w:locked/>
    <w:rsid w:val="00AA13C9"/>
    <w:rPr>
      <w:rFonts w:cs="Times New Roman"/>
    </w:rPr>
  </w:style>
  <w:style w:type="paragraph" w:styleId="ListParagraph">
    <w:name w:val="List Paragraph"/>
    <w:basedOn w:val="Normal"/>
    <w:uiPriority w:val="99"/>
    <w:qFormat/>
    <w:rsid w:val="00D40FF3"/>
    <w:pPr>
      <w:ind w:left="720"/>
      <w:contextualSpacing/>
    </w:pPr>
  </w:style>
  <w:style w:type="paragraph" w:styleId="BodyText">
    <w:name w:val="Body Text"/>
    <w:basedOn w:val="Normal"/>
    <w:link w:val="BodyTextChar"/>
    <w:uiPriority w:val="99"/>
    <w:rsid w:val="00F33CBF"/>
    <w:pPr>
      <w:jc w:val="both"/>
    </w:pPr>
    <w:rPr>
      <w:rFonts w:ascii="Arial" w:hAnsi="Arial" w:cs="Arial"/>
      <w:sz w:val="22"/>
    </w:rPr>
  </w:style>
  <w:style w:type="character" w:customStyle="1" w:styleId="BodyTextChar">
    <w:name w:val="Body Text Char"/>
    <w:basedOn w:val="DefaultParagraphFont"/>
    <w:link w:val="BodyText"/>
    <w:uiPriority w:val="99"/>
    <w:locked/>
    <w:rsid w:val="00F33CBF"/>
    <w:rPr>
      <w:rFonts w:ascii="Arial" w:hAnsi="Arial" w:cs="Arial"/>
      <w:sz w:val="24"/>
      <w:szCs w:val="24"/>
      <w:lang w:eastAsia="it-IT"/>
    </w:rPr>
  </w:style>
  <w:style w:type="paragraph" w:customStyle="1" w:styleId="MS2000-BaseParagrafo">
    <w:name w:val="MS2000 - Base Paragrafo"/>
    <w:basedOn w:val="Normal"/>
    <w:uiPriority w:val="99"/>
    <w:rsid w:val="00830FE5"/>
    <w:pPr>
      <w:tabs>
        <w:tab w:val="left" w:pos="284"/>
      </w:tabs>
      <w:overflowPunct w:val="0"/>
      <w:autoSpaceDE w:val="0"/>
      <w:autoSpaceDN w:val="0"/>
      <w:adjustRightInd w:val="0"/>
      <w:ind w:left="567" w:hanging="567"/>
      <w:textAlignment w:val="baseline"/>
    </w:pPr>
    <w:rPr>
      <w:rFonts w:ascii="Arial" w:hAnsi="Arial"/>
      <w:sz w:val="20"/>
      <w:szCs w:val="20"/>
    </w:rPr>
  </w:style>
  <w:style w:type="paragraph" w:styleId="BalloonText">
    <w:name w:val="Balloon Text"/>
    <w:basedOn w:val="Normal"/>
    <w:link w:val="BalloonTextChar"/>
    <w:uiPriority w:val="99"/>
    <w:semiHidden/>
    <w:rsid w:val="00511507"/>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511507"/>
    <w:rPr>
      <w:rFonts w:ascii="Tahoma" w:hAnsi="Tahoma" w:cs="Tahoma"/>
      <w:sz w:val="16"/>
      <w:szCs w:val="16"/>
      <w:lang w:eastAsia="it-IT"/>
    </w:rPr>
  </w:style>
  <w:style w:type="paragraph" w:customStyle="1" w:styleId="seguetitolo4">
    <w:name w:val="segue titolo4"/>
    <w:basedOn w:val="PlainText"/>
    <w:autoRedefine/>
    <w:uiPriority w:val="99"/>
    <w:rsid w:val="00350B95"/>
    <w:pPr>
      <w:spacing w:after="120"/>
      <w:ind w:left="720"/>
      <w:jc w:val="both"/>
    </w:pPr>
    <w:rPr>
      <w:rFonts w:ascii="Helvetica" w:hAnsi="Helvetica" w:cs="Times New Roman"/>
      <w:sz w:val="20"/>
      <w:szCs w:val="20"/>
    </w:rPr>
  </w:style>
  <w:style w:type="paragraph" w:styleId="PlainText">
    <w:name w:val="Plain Text"/>
    <w:basedOn w:val="Normal"/>
    <w:link w:val="PlainTextChar"/>
    <w:uiPriority w:val="99"/>
    <w:semiHidden/>
    <w:rsid w:val="00350B95"/>
    <w:rPr>
      <w:rFonts w:ascii="Consolas" w:hAnsi="Consolas" w:cs="Consolas"/>
      <w:sz w:val="21"/>
      <w:szCs w:val="21"/>
    </w:rPr>
  </w:style>
  <w:style w:type="character" w:customStyle="1" w:styleId="PlainTextChar">
    <w:name w:val="Plain Text Char"/>
    <w:basedOn w:val="DefaultParagraphFont"/>
    <w:link w:val="PlainText"/>
    <w:uiPriority w:val="99"/>
    <w:semiHidden/>
    <w:locked/>
    <w:rsid w:val="00350B95"/>
    <w:rPr>
      <w:rFonts w:ascii="Consolas" w:hAnsi="Consolas" w:cs="Consolas"/>
      <w:sz w:val="21"/>
      <w:szCs w:val="21"/>
      <w:lang w:eastAsia="it-I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31</TotalTime>
  <Pages>5</Pages>
  <Words>1009</Words>
  <Characters>5753</Characters>
  <Application>Microsoft Office Outlook</Application>
  <DocSecurity>0</DocSecurity>
  <Lines>0</Lines>
  <Paragraphs>0</Paragraphs>
  <ScaleCrop>false</ScaleCrop>
  <Company>Hewlett-Packard Company</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bari_01</dc:creator>
  <cp:keywords/>
  <dc:description/>
  <cp:lastModifiedBy>protezione civile</cp:lastModifiedBy>
  <cp:revision>12</cp:revision>
  <dcterms:created xsi:type="dcterms:W3CDTF">2012-01-25T14:08:00Z</dcterms:created>
  <dcterms:modified xsi:type="dcterms:W3CDTF">2012-12-10T11:44:00Z</dcterms:modified>
</cp:coreProperties>
</file>